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多图重复引质疑！中国药科大学基础医学与临床药学学院论文遭质疑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2025-03-25 16:03:49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265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9998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2023年12月，</w:t>
      </w:r>
      <w:r>
        <w:rPr>
          <w:rStyle w:val="any"/>
          <w:rFonts w:ascii="PMingLiU" w:eastAsia="PMingLiU" w:hAnsi="PMingLiU" w:cs="PMingLiU"/>
          <w:b/>
          <w:bCs/>
          <w:i w:val="0"/>
          <w:iCs w:val="0"/>
          <w:caps w:val="0"/>
          <w:color w:val="333333"/>
          <w:spacing w:val="0"/>
          <w:sz w:val="27"/>
          <w:szCs w:val="27"/>
          <w:shd w:val="clear" w:color="auto" w:fill="FFFFFF"/>
        </w:rPr>
        <w:t>中国药科大学基础医学与临床药学学院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Oxidative Medicine and Cellular Longevity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P-Glycoprotein Exacerbates Brain Injury Following Experimental Cerebral Ischemia by Promoting Proinflammatory Microglia Activation</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p-糖蛋白通过促进促炎性小胶质细胞活化而加重实验性脑缺血后的脑损伤</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10.1155/2023/6916819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中国药科大学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Yan Chen</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Times New Roman" w:eastAsia="Times New Roman" w:hAnsi="Times New Roman" w:cs="Times New Roman"/>
          <w:color w:val="5F9CEF"/>
          <w:spacing w:val="15"/>
          <w:sz w:val="21"/>
          <w:szCs w:val="21"/>
        </w:rPr>
        <w:t>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中国药科大学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Yunman Li</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李运曼），</w:t>
      </w:r>
      <w:r>
        <w:rPr>
          <w:rStyle w:val="any"/>
          <w:rFonts w:ascii="Times New Roman" w:eastAsia="Times New Roman" w:hAnsi="Times New Roman" w:cs="Times New Roman"/>
          <w:b w:val="0"/>
          <w:bCs w:val="0"/>
          <w:color w:val="000000"/>
          <w:spacing w:val="15"/>
          <w:sz w:val="26"/>
          <w:szCs w:val="26"/>
        </w:rPr>
        <w:t>Weirong Fang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方伟蓉）</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5182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07178" name=""/>
                    <pic:cNvPicPr>
                      <a:picLocks noChangeAspect="1"/>
                    </pic:cNvPicPr>
                  </pic:nvPicPr>
                  <pic:blipFill>
                    <a:blip xmlns:r="http://schemas.openxmlformats.org/officeDocument/2006/relationships" r:embed="rId8"/>
                    <a:stretch>
                      <a:fillRect/>
                    </a:stretch>
                  </pic:blipFill>
                  <pic:spPr>
                    <a:xfrm>
                      <a:off x="0" y="0"/>
                      <a:ext cx="5486400" cy="45182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Porphyrobacter sanguineus</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3:P-</w:t>
      </w:r>
      <w:r>
        <w:rPr>
          <w:rStyle w:val="any"/>
          <w:rFonts w:ascii="PMingLiU" w:eastAsia="PMingLiU" w:hAnsi="PMingLiU" w:cs="PMingLiU"/>
          <w:color w:val="000000"/>
          <w:spacing w:val="15"/>
        </w:rPr>
        <w:t>糖蛋白在实验性缺血性中风中调节小胶质细胞极化。</w:t>
      </w:r>
      <w:r>
        <w:rPr>
          <w:rStyle w:val="any"/>
          <w:rFonts w:ascii="Times New Roman" w:eastAsia="Times New Roman" w:hAnsi="Times New Roman" w:cs="Times New Roman"/>
          <w:color w:val="000000"/>
          <w:spacing w:val="15"/>
        </w:rPr>
        <w:t>NC siRNA</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CD206/Iba-1</w:t>
      </w:r>
      <w:r>
        <w:rPr>
          <w:rStyle w:val="any"/>
          <w:rFonts w:ascii="PMingLiU" w:eastAsia="PMingLiU" w:hAnsi="PMingLiU" w:cs="PMingLiU"/>
          <w:color w:val="000000"/>
          <w:spacing w:val="15"/>
        </w:rPr>
        <w:t>的部分免疫荧光图像与</w:t>
      </w:r>
      <w:r>
        <w:rPr>
          <w:rStyle w:val="any"/>
          <w:rFonts w:ascii="Times New Roman" w:eastAsia="Times New Roman" w:hAnsi="Times New Roman" w:cs="Times New Roman"/>
          <w:color w:val="000000"/>
          <w:spacing w:val="15"/>
        </w:rPr>
        <w:t>NC p-AAV</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CD16/Iba-1</w:t>
      </w:r>
      <w:r>
        <w:rPr>
          <w:rStyle w:val="any"/>
          <w:rFonts w:ascii="PMingLiU" w:eastAsia="PMingLiU" w:hAnsi="PMingLiU" w:cs="PMingLiU"/>
          <w:color w:val="000000"/>
          <w:spacing w:val="15"/>
        </w:rPr>
        <w:t>的部分免疫荧光图像完全相同。重叠区域用绿色圈出。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610600" cy="72294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55529" name=""/>
                    <pic:cNvPicPr>
                      <a:picLocks noChangeAspect="1"/>
                    </pic:cNvPicPr>
                  </pic:nvPicPr>
                  <pic:blipFill>
                    <a:blip xmlns:r="http://schemas.openxmlformats.org/officeDocument/2006/relationships" r:embed="rId9"/>
                    <a:stretch>
                      <a:fillRect/>
                    </a:stretch>
                  </pic:blipFill>
                  <pic:spPr>
                    <a:xfrm>
                      <a:off x="0" y="0"/>
                      <a:ext cx="8610600" cy="7229475"/>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在图</w:t>
      </w:r>
      <w:r>
        <w:rPr>
          <w:rStyle w:val="any"/>
          <w:rFonts w:ascii="Times New Roman" w:eastAsia="Times New Roman" w:hAnsi="Times New Roman" w:cs="Times New Roman"/>
          <w:color w:val="000000"/>
          <w:spacing w:val="15"/>
        </w:rPr>
        <w:t>7</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内皮细胞中</w:t>
      </w:r>
      <w:r>
        <w:rPr>
          <w:rStyle w:val="any"/>
          <w:rFonts w:ascii="Times New Roman" w:eastAsia="Times New Roman" w:hAnsi="Times New Roman" w:cs="Times New Roman"/>
          <w:color w:val="000000"/>
          <w:spacing w:val="15"/>
        </w:rPr>
        <w:t>P-</w:t>
      </w:r>
      <w:r>
        <w:rPr>
          <w:rStyle w:val="any"/>
          <w:rFonts w:ascii="PMingLiU" w:eastAsia="PMingLiU" w:hAnsi="PMingLiU" w:cs="PMingLiU"/>
          <w:color w:val="000000"/>
          <w:spacing w:val="15"/>
        </w:rPr>
        <w:t>糖蛋白沉默或过表达改变了氧葡萄糖剥夺</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复氧后的小胶质细胞极化。</w:t>
      </w:r>
      <w:r>
        <w:rPr>
          <w:rStyle w:val="any"/>
          <w:rFonts w:ascii="Times New Roman" w:eastAsia="Times New Roman" w:hAnsi="Times New Roman" w:cs="Times New Roman"/>
          <w:color w:val="000000"/>
          <w:spacing w:val="15"/>
        </w:rPr>
        <w:t>NC siRNA</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iNOS/DAPI</w:t>
      </w:r>
      <w:r>
        <w:rPr>
          <w:rStyle w:val="any"/>
          <w:rFonts w:ascii="PMingLiU" w:eastAsia="PMingLiU" w:hAnsi="PMingLiU" w:cs="PMingLiU"/>
          <w:color w:val="000000"/>
          <w:spacing w:val="15"/>
        </w:rPr>
        <w:t>的免疫荧光图像与</w:t>
      </w:r>
      <w:r>
        <w:rPr>
          <w:rStyle w:val="any"/>
          <w:rFonts w:ascii="Times New Roman" w:eastAsia="Times New Roman" w:hAnsi="Times New Roman" w:cs="Times New Roman"/>
          <w:color w:val="000000"/>
          <w:spacing w:val="15"/>
        </w:rPr>
        <w:t>NC pcDNA3.1</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Arg-1/DAPI</w:t>
      </w:r>
      <w:r>
        <w:rPr>
          <w:rStyle w:val="any"/>
          <w:rFonts w:ascii="PMingLiU" w:eastAsia="PMingLiU" w:hAnsi="PMingLiU" w:cs="PMingLiU"/>
          <w:color w:val="000000"/>
          <w:spacing w:val="15"/>
        </w:rPr>
        <w:t>的免疫荧光图像完全相同，用红色圈出。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534400" cy="71818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8844" name=""/>
                    <pic:cNvPicPr>
                      <a:picLocks noChangeAspect="1"/>
                    </pic:cNvPicPr>
                  </pic:nvPicPr>
                  <pic:blipFill>
                    <a:blip xmlns:r="http://schemas.openxmlformats.org/officeDocument/2006/relationships" r:embed="rId10"/>
                    <a:stretch>
                      <a:fillRect/>
                    </a:stretch>
                  </pic:blipFill>
                  <pic:spPr>
                    <a:xfrm>
                      <a:off x="0" y="0"/>
                      <a:ext cx="8534400" cy="718185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在图</w:t>
      </w:r>
      <w:r>
        <w:rPr>
          <w:rStyle w:val="any"/>
          <w:rFonts w:ascii="Times New Roman" w:eastAsia="Times New Roman" w:hAnsi="Times New Roman" w:cs="Times New Roman"/>
          <w:color w:val="000000"/>
          <w:spacing w:val="15"/>
        </w:rPr>
        <w:t>7</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内皮细胞中</w:t>
      </w:r>
      <w:r>
        <w:rPr>
          <w:rStyle w:val="any"/>
          <w:rFonts w:ascii="Times New Roman" w:eastAsia="Times New Roman" w:hAnsi="Times New Roman" w:cs="Times New Roman"/>
          <w:color w:val="000000"/>
          <w:spacing w:val="15"/>
        </w:rPr>
        <w:t>P-</w:t>
      </w:r>
      <w:r>
        <w:rPr>
          <w:rStyle w:val="any"/>
          <w:rFonts w:ascii="PMingLiU" w:eastAsia="PMingLiU" w:hAnsi="PMingLiU" w:cs="PMingLiU"/>
          <w:color w:val="000000"/>
          <w:spacing w:val="15"/>
        </w:rPr>
        <w:t>糖蛋白沉默或过表达改变了氧葡萄糖剥夺</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复氧后的小胶质细胞极化。</w:t>
      </w:r>
      <w:r>
        <w:rPr>
          <w:rStyle w:val="any"/>
          <w:rFonts w:ascii="Times New Roman" w:eastAsia="Times New Roman" w:hAnsi="Times New Roman" w:cs="Times New Roman"/>
          <w:color w:val="000000"/>
          <w:spacing w:val="15"/>
        </w:rPr>
        <w:t>P-gp pcDNA3.1</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iNOS/DAPI</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Arg-1/DAPI</w:t>
      </w:r>
      <w:r>
        <w:rPr>
          <w:rStyle w:val="any"/>
          <w:rFonts w:ascii="PMingLiU" w:eastAsia="PMingLiU" w:hAnsi="PMingLiU" w:cs="PMingLiU"/>
          <w:color w:val="000000"/>
          <w:spacing w:val="15"/>
        </w:rPr>
        <w:t>的免疫荧光图像相同，只是其荧光强度</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绿色荧光亮度</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不同。</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724900" cy="7048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65391" name=""/>
                    <pic:cNvPicPr>
                      <a:picLocks noChangeAspect="1"/>
                    </pic:cNvPicPr>
                  </pic:nvPicPr>
                  <pic:blipFill>
                    <a:blip xmlns:r="http://schemas.openxmlformats.org/officeDocument/2006/relationships" r:embed="rId11"/>
                    <a:stretch>
                      <a:fillRect/>
                    </a:stretch>
                  </pic:blipFill>
                  <pic:spPr>
                    <a:xfrm>
                      <a:off x="0" y="0"/>
                      <a:ext cx="8724900" cy="704850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在图</w:t>
      </w:r>
      <w:r>
        <w:rPr>
          <w:rStyle w:val="any"/>
          <w:rFonts w:ascii="Times New Roman" w:eastAsia="Times New Roman" w:hAnsi="Times New Roman" w:cs="Times New Roman"/>
          <w:color w:val="000000"/>
          <w:spacing w:val="15"/>
        </w:rPr>
        <w:t>8</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内皮细胞中</w:t>
      </w:r>
      <w:r>
        <w:rPr>
          <w:rStyle w:val="any"/>
          <w:rFonts w:ascii="Times New Roman" w:eastAsia="Times New Roman" w:hAnsi="Times New Roman" w:cs="Times New Roman"/>
          <w:color w:val="000000"/>
          <w:spacing w:val="15"/>
        </w:rPr>
        <w:t>P-</w:t>
      </w:r>
      <w:r>
        <w:rPr>
          <w:rStyle w:val="any"/>
          <w:rFonts w:ascii="PMingLiU" w:eastAsia="PMingLiU" w:hAnsi="PMingLiU" w:cs="PMingLiU"/>
          <w:color w:val="000000"/>
          <w:spacing w:val="15"/>
        </w:rPr>
        <w:t>糖蛋白沉默或过表达调节糖皮质激素受体核移位和氧葡萄糖剥夺</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复氧后</w:t>
      </w:r>
      <w:r>
        <w:rPr>
          <w:rStyle w:val="any"/>
          <w:rFonts w:ascii="Times New Roman" w:eastAsia="Times New Roman" w:hAnsi="Times New Roman" w:cs="Times New Roman"/>
          <w:color w:val="000000"/>
          <w:spacing w:val="15"/>
        </w:rPr>
        <w:t>GMD</w:t>
      </w:r>
      <w:r>
        <w:rPr>
          <w:rStyle w:val="any"/>
          <w:rFonts w:ascii="PMingLiU" w:eastAsia="PMingLiU" w:hAnsi="PMingLiU" w:cs="PMingLiU"/>
          <w:color w:val="000000"/>
          <w:spacing w:val="15"/>
        </w:rPr>
        <w:t>的进一步激活</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8a)</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NC siRNA</w:t>
      </w:r>
      <w:r>
        <w:rPr>
          <w:rStyle w:val="any"/>
          <w:rFonts w:ascii="PMingLiU" w:eastAsia="PMingLiU" w:hAnsi="PMingLiU" w:cs="PMingLiU"/>
          <w:color w:val="000000"/>
          <w:spacing w:val="15"/>
        </w:rPr>
        <w:t>组和</w:t>
      </w:r>
      <w:r>
        <w:rPr>
          <w:rStyle w:val="any"/>
          <w:rFonts w:ascii="Times New Roman" w:eastAsia="Times New Roman" w:hAnsi="Times New Roman" w:cs="Times New Roman"/>
          <w:color w:val="000000"/>
          <w:spacing w:val="15"/>
        </w:rPr>
        <w:t>NC pcDNA3.1</w:t>
      </w:r>
      <w:r>
        <w:rPr>
          <w:rStyle w:val="any"/>
          <w:rFonts w:ascii="PMingLiU" w:eastAsia="PMingLiU" w:hAnsi="PMingLiU" w:cs="PMingLiU"/>
          <w:color w:val="000000"/>
          <w:spacing w:val="15"/>
        </w:rPr>
        <w:t>组的</w:t>
      </w:r>
      <w:r>
        <w:rPr>
          <w:rStyle w:val="any"/>
          <w:rFonts w:ascii="Times New Roman" w:eastAsia="Times New Roman" w:hAnsi="Times New Roman" w:cs="Times New Roman"/>
          <w:color w:val="000000"/>
          <w:spacing w:val="15"/>
        </w:rPr>
        <w:t>GR/DAPI</w:t>
      </w:r>
      <w:r>
        <w:rPr>
          <w:rStyle w:val="any"/>
          <w:rFonts w:ascii="PMingLiU" w:eastAsia="PMingLiU" w:hAnsi="PMingLiU" w:cs="PMingLiU"/>
          <w:color w:val="000000"/>
          <w:spacing w:val="15"/>
        </w:rPr>
        <w:t>免疫荧光图像部分相同，相同和重叠的区域用绿色圈出。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84" w:lineRule="atLeast"/>
        <w:ind w:left="720" w:right="72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2514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72938" name=""/>
                    <pic:cNvPicPr>
                      <a:picLocks noChangeAspect="1"/>
                    </pic:cNvPicPr>
                  </pic:nvPicPr>
                  <pic:blipFill>
                    <a:blip xmlns:r="http://schemas.openxmlformats.org/officeDocument/2006/relationships" r:embed="rId12"/>
                    <a:stretch>
                      <a:fillRect/>
                    </a:stretch>
                  </pic:blipFill>
                  <pic:spPr>
                    <a:xfrm>
                      <a:off x="0" y="0"/>
                      <a:ext cx="10287000" cy="251460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7a</w:t>
      </w:r>
      <w:r>
        <w:rPr>
          <w:rStyle w:val="any"/>
          <w:rFonts w:ascii="PMingLiU" w:eastAsia="PMingLiU" w:hAnsi="PMingLiU" w:cs="PMingLiU"/>
          <w:spacing w:val="8"/>
        </w:rPr>
        <w:t>中，</w:t>
      </w:r>
      <w:r>
        <w:rPr>
          <w:rStyle w:val="any"/>
          <w:rFonts w:ascii="Times New Roman" w:eastAsia="Times New Roman" w:hAnsi="Times New Roman" w:cs="Times New Roman"/>
          <w:spacing w:val="8"/>
        </w:rPr>
        <w:t>NC siRNA</w:t>
      </w:r>
      <w:r>
        <w:rPr>
          <w:rStyle w:val="any"/>
          <w:rFonts w:ascii="PMingLiU" w:eastAsia="PMingLiU" w:hAnsi="PMingLiU" w:cs="PMingLiU"/>
          <w:spacing w:val="8"/>
        </w:rPr>
        <w:t>组中的</w:t>
      </w:r>
      <w:r>
        <w:rPr>
          <w:rStyle w:val="any"/>
          <w:rFonts w:ascii="Times New Roman" w:eastAsia="Times New Roman" w:hAnsi="Times New Roman" w:cs="Times New Roman"/>
          <w:spacing w:val="8"/>
        </w:rPr>
        <w:t>CD16/DAPI</w:t>
      </w:r>
      <w:r>
        <w:rPr>
          <w:rStyle w:val="any"/>
          <w:rFonts w:ascii="PMingLiU" w:eastAsia="PMingLiU" w:hAnsi="PMingLiU" w:cs="PMingLiU"/>
          <w:spacing w:val="8"/>
        </w:rPr>
        <w:t>免疫荧光与图</w:t>
      </w:r>
      <w:r>
        <w:rPr>
          <w:rStyle w:val="any"/>
          <w:rFonts w:ascii="Times New Roman" w:eastAsia="Times New Roman" w:hAnsi="Times New Roman" w:cs="Times New Roman"/>
          <w:spacing w:val="8"/>
        </w:rPr>
        <w:t>8a</w:t>
      </w:r>
      <w:r>
        <w:rPr>
          <w:rStyle w:val="any"/>
          <w:rFonts w:ascii="PMingLiU" w:eastAsia="PMingLiU" w:hAnsi="PMingLiU" w:cs="PMingLiU"/>
          <w:spacing w:val="8"/>
        </w:rPr>
        <w:t>中对照组中的</w:t>
      </w:r>
      <w:r>
        <w:rPr>
          <w:rStyle w:val="any"/>
          <w:rFonts w:ascii="Times New Roman" w:eastAsia="Times New Roman" w:hAnsi="Times New Roman" w:cs="Times New Roman"/>
          <w:spacing w:val="8"/>
        </w:rPr>
        <w:t>GR/DAPI</w:t>
      </w:r>
      <w:r>
        <w:rPr>
          <w:rStyle w:val="any"/>
          <w:rFonts w:ascii="PMingLiU" w:eastAsia="PMingLiU" w:hAnsi="PMingLiU" w:cs="PMingLiU"/>
          <w:spacing w:val="8"/>
        </w:rPr>
        <w:t>免疫荧光重叠，重叠区域用绿色圈出。</w:t>
      </w:r>
    </w:p>
    <w:p>
      <w:pPr>
        <w:spacing w:before="0" w:after="0" w:line="384" w:lineRule="atLeast"/>
        <w:ind w:left="420" w:right="42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401175" cy="2247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88193" name=""/>
                    <pic:cNvPicPr>
                      <a:picLocks noChangeAspect="1"/>
                    </pic:cNvPicPr>
                  </pic:nvPicPr>
                  <pic:blipFill>
                    <a:blip xmlns:r="http://schemas.openxmlformats.org/officeDocument/2006/relationships" r:embed="rId13"/>
                    <a:stretch>
                      <a:fillRect/>
                    </a:stretch>
                  </pic:blipFill>
                  <pic:spPr>
                    <a:xfrm>
                      <a:off x="0" y="0"/>
                      <a:ext cx="9401175" cy="2247900"/>
                    </a:xfrm>
                    <a:prstGeom prst="rect">
                      <a:avLst/>
                    </a:prstGeom>
                  </pic:spPr>
                </pic:pic>
              </a:graphicData>
            </a:graphic>
          </wp:inline>
        </w:drawing>
      </w:r>
    </w:p>
    <w:p>
      <w:pPr>
        <w:spacing w:before="0" w:after="0" w:line="384" w:lineRule="atLeast"/>
        <w:ind w:left="420" w:right="42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8343900" cy="7010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92411" name=""/>
                    <pic:cNvPicPr>
                      <a:picLocks noChangeAspect="1"/>
                    </pic:cNvPicPr>
                  </pic:nvPicPr>
                  <pic:blipFill>
                    <a:blip xmlns:r="http://schemas.openxmlformats.org/officeDocument/2006/relationships" r:embed="rId14"/>
                    <a:stretch>
                      <a:fillRect/>
                    </a:stretch>
                  </pic:blipFill>
                  <pic:spPr>
                    <a:xfrm>
                      <a:off x="0" y="0"/>
                      <a:ext cx="8343900" cy="7010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7559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1392" name=""/>
                    <pic:cNvPicPr>
                      <a:picLocks noChangeAspect="1"/>
                    </pic:cNvPicPr>
                  </pic:nvPicPr>
                  <pic:blipFill>
                    <a:blip xmlns:r="http://schemas.openxmlformats.org/officeDocument/2006/relationships" r:embed="rId15"/>
                    <a:stretch>
                      <a:fillRect/>
                    </a:stretch>
                  </pic:blipFill>
                  <pic:spPr>
                    <a:xfrm>
                      <a:off x="0" y="0"/>
                      <a:ext cx="5486400" cy="32755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2199"/>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72843" name=""/>
                    <pic:cNvPicPr>
                      <a:picLocks noChangeAspect="1"/>
                    </pic:cNvPicPr>
                  </pic:nvPicPr>
                  <pic:blipFill>
                    <a:blip xmlns:r="http://schemas.openxmlformats.org/officeDocument/2006/relationships" r:embed="rId16"/>
                    <a:stretch>
                      <a:fillRect/>
                    </a:stretch>
                  </pic:blipFill>
                  <pic:spPr>
                    <a:xfrm>
                      <a:off x="0" y="0"/>
                      <a:ext cx="5486400" cy="32121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https://pubpeer.com/publications/A9D49EB4D2AAC442B26E631280EDFF</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9"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20"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21"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s://mp.weixin.qq.com/s?__biz=MzkyNTc2OTI4Mw==&amp;mid=2247484961&amp;idx=1&amp;sn=d8a51a591fb0c959e88bc92de949b52c&amp;scene=21" TargetMode="External" /><Relationship Id="rId18" Type="http://schemas.openxmlformats.org/officeDocument/2006/relationships/hyperlink" Target="https://mp.weixin.qq.com/s?__biz=MzkyNTc2OTI4Mw==&amp;mid=2247491231&amp;idx=1&amp;sn=bf06908b0e9e428754f6000aee228d8e&amp;scene=21" TargetMode="External" /><Relationship Id="rId19" Type="http://schemas.openxmlformats.org/officeDocument/2006/relationships/hyperlink" Target="https://mp.weixin.qq.com/s?__biz=MzkyNTc2OTI4Mw==&amp;mid=2247491873&amp;idx=1&amp;sn=5a5a332536e5e553616a469db0ceaa34&amp;scene=21" TargetMode="External" /><Relationship Id="rId2" Type="http://schemas.openxmlformats.org/officeDocument/2006/relationships/webSettings" Target="webSettings.xml" /><Relationship Id="rId20" Type="http://schemas.openxmlformats.org/officeDocument/2006/relationships/hyperlink" Target="https://mp.weixin.qq.com/s?__biz=MzkyNTc2OTI4Mw==&amp;mid=2247491708&amp;idx=2&amp;sn=5338a9fdda1f2807a34fe1be499c78cf&amp;scene=21" TargetMode="External" /><Relationship Id="rId21" Type="http://schemas.openxmlformats.org/officeDocument/2006/relationships/hyperlink" Target="https://mp.weixin.qq.com/s?__biz=MzkyNTc2OTI4Mw==&amp;mid=2247491645&amp;idx=1&amp;sn=1e24b8f47919713e6b4a8947f9407ee6&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Tc2OTI4Mw==&amp;mid=2247491958&amp;idx=4&amp;sn=01cabfd65e7e2affc2282eec9911ac88&amp;chksm=c0021707c65a4377047035277387a401101673315d113428e0cb5c93f1fd59a5c6a8dc83682e&amp;scene=126&amp;sessionid=17431807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