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山东大学齐鲁医院骨科专家论文图片重复！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搬运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13:54:00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年，来自山东大学齐鲁医院骨科的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 Li , Guangjun Jiao , Wenliang Wu , Hongliang Wang , Shanwu Ren , Lu Zhang , Hongming Zhou , Haichun Liu , Yunzhen Chen </w:t>
      </w:r>
      <w:r>
        <w:rPr>
          <w:rStyle w:val="any"/>
          <w:rFonts w:ascii="PMingLiU" w:eastAsia="PMingLiU" w:hAnsi="PMingLiU" w:cs="PMingLiU"/>
          <w:spacing w:val="8"/>
        </w:rPr>
        <w:t>（通讯作者，音译陈允震）在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Transplantation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Exosomes from Bone Marrow Mesenchymal Stem Cells Inhibit Neuronal Apoptosis and Promote Motor Function Recovery via the Wnt/β-catenin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</w:t>
      </w:r>
      <w:r>
        <w:rPr>
          <w:rStyle w:val="any"/>
          <w:rFonts w:ascii="PMingLiU" w:eastAsia="PMingLiU" w:hAnsi="PMingLiU" w:cs="PMingLiU"/>
          <w:spacing w:val="8"/>
        </w:rPr>
        <w:t>）（编号：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81602361</w:t>
      </w:r>
      <w:r>
        <w:rPr>
          <w:rStyle w:val="any"/>
          <w:rFonts w:ascii="PMingLiU" w:eastAsia="PMingLiU" w:hAnsi="PMingLiU" w:cs="PMingLiU"/>
          <w:spacing w:val="8"/>
        </w:rPr>
        <w:t>）和济南市科技项目（编号：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201805042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中，一条凝胶条似乎出现了两次。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作者能否请提供原始未裁剪的扫描件？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76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https://www.pubpeer.org/publications/C6F79FAED2341A4B1B295D5CF2A77E#1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71&amp;idx=1&amp;sn=12cd006226e2cc2bb8ecc866f3c695a1&amp;chksm=c0dfcb857273de66add0fd11fbfc0ee9dec3cb152190aa48dc6f8ed4ff54a4c925497e383e53&amp;scene=126&amp;sessionid=1743181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