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温州医科大学附属第一医院研究引发学术热议：照片重复与数据问题待解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13:05:11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最近出现了关于一篇发表在《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》上的论文的热议。该研究题为《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An autocatalytic multicomponent DNAzyme nanomachine for tumorspecific photothermal therapy sensitization in pancreatic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》，由温州医科大学附属第一医院的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Jiaqi Yan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博士担任第一作者，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Hongbo Zhang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教授为通讯作者。论文的核心在于开发一种用于胰腺癌治疗的新型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DNA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酶纳米机器，但其科学性和数据完整性正在被重新审视。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001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6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质疑焦点：研究方法与数据的完整性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平台上，多名用户对该论文中的图片重复及数据可靠性提出了质疑。这些疑问主要集中在实验方法的透明度以及结果的可重复性上。虽然这些问题尚未得到作者的回应，但引发了学术界对研究诚信的广泛关注。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77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https://pubpeer.com/publications/DE07463FFA6C68BABC21A926174282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68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358&amp;idx=1&amp;sn=d6d255c064df50610790b1426e17a801&amp;chksm=c56fb50c277a7fcdd5fe9dffc6429e1ba7242c72a019e2d93634d446a50e9be463151810d79a&amp;scene=126&amp;sessionid=17431818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