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79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8 月 20 日，济宁医学院 Yang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 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E2F7-EZH2 axis regulates PTEN/AKT/mTOR signalling and glioblastoma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18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3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595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855179" cy="82296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17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https://pubpeer.com/publications/050345BB3BFC1B6B2C8EDBDA0EF450#2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0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683&amp;idx=3&amp;sn=dc8464008193c3edddaa8a95dd9b2dcf&amp;chksm=ced81806c8c21f3103598cdc5c1e4599ee72e635c3771e6ed5595a98b535b24dc6e0782f2d90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