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37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9 月15日，浙江省人民医院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ALK3-SMAD1/5 Signaling Mediates the BMP2-Induced Decrease in PGE2 Production in Human Endometrial Stromal Cells and Decidual Stromal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33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03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73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4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https://pubpeer.com/publications/299FC5810D458B52A609B4BB9EB83B#1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69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28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95&amp;idx=3&amp;sn=432048dafec21101c7b53ca2eda17243&amp;chksm=ce949b530fc5d9084a71734c3486e23b6627faee82b9d96b7d7f14381c40b7d200518a11dcf1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