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西安培华学院某研究团队所发文章被质疑文章内及不同文章间出现图片重叠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2025-03-19 09:09:34</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41642"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9 月 25 日，西安培华学院 </w:t>
      </w:r>
      <w:r>
        <w:rPr>
          <w:rStyle w:val="any"/>
          <w:rFonts w:ascii="Microsoft YaHei UI" w:eastAsia="Microsoft YaHei UI" w:hAnsi="Microsoft YaHei UI" w:cs="Microsoft YaHei UI"/>
          <w:spacing w:val="8"/>
          <w:sz w:val="23"/>
          <w:szCs w:val="23"/>
        </w:rPr>
        <w:t>Wang </w:t>
      </w:r>
      <w:r>
        <w:rPr>
          <w:rStyle w:val="any"/>
          <w:rFonts w:ascii="Microsoft YaHei UI" w:eastAsia="Microsoft YaHei UI" w:hAnsi="Microsoft YaHei UI" w:cs="Microsoft YaHei UI"/>
          <w:spacing w:val="8"/>
          <w:sz w:val="23"/>
          <w:szCs w:val="23"/>
        </w:rPr>
        <w:t>Shengting研究团队，在</w:t>
      </w:r>
      <w:r>
        <w:rPr>
          <w:rStyle w:val="any"/>
          <w:rFonts w:ascii="Microsoft YaHei UI" w:eastAsia="Microsoft YaHei UI" w:hAnsi="Microsoft YaHei UI" w:cs="Microsoft YaHei UI"/>
          <w:b/>
          <w:bCs/>
          <w:i/>
          <w:iCs/>
          <w:spacing w:val="8"/>
          <w:sz w:val="23"/>
          <w:szCs w:val="23"/>
        </w:rPr>
        <w:t>Cancer management and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CircZNF609 promotes breast cancer cell growth, migration, and invasion by elevating p70S6K1 via sponging miR-145-5p</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905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496378" name=""/>
                    <pic:cNvPicPr>
                      <a:picLocks noChangeAspect="1"/>
                    </pic:cNvPicPr>
                  </pic:nvPicPr>
                  <pic:blipFill>
                    <a:blip xmlns:r="http://schemas.openxmlformats.org/officeDocument/2006/relationships" r:embed="rId7"/>
                    <a:stretch>
                      <a:fillRect/>
                    </a:stretch>
                  </pic:blipFill>
                  <pic:spPr>
                    <a:xfrm>
                      <a:off x="0" y="0"/>
                      <a:ext cx="5486400" cy="299059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文章内及不同文章间出现图片重叠。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004835" cy="82296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943825" name=""/>
                    <pic:cNvPicPr>
                      <a:picLocks noChangeAspect="1"/>
                    </pic:cNvPicPr>
                  </pic:nvPicPr>
                  <pic:blipFill>
                    <a:blip xmlns:r="http://schemas.openxmlformats.org/officeDocument/2006/relationships" r:embed="rId8"/>
                    <a:stretch>
                      <a:fillRect/>
                    </a:stretch>
                  </pic:blipFill>
                  <pic:spPr>
                    <a:xfrm>
                      <a:off x="0" y="0"/>
                      <a:ext cx="5004835" cy="8229600"/>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https://pubpeer.com/publications/5CEA25399B5E8B979FE5D472A26EB2#1</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012019"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938257"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326&amp;idx=3&amp;sn=61b379faa44f765db8747ee4159b0f0e&amp;chksm=ce02809bbe4302d1c9d98fc61d27f292fcb80bc31089a41d8b5269c46e4f8a2a0a65329c95c0&amp;scene=126&amp;sessionid=17430940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