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瑞金医院某研究团队所发文章被质疑发生图片重叠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2 月 25 日，上海交通大学医学院附属瑞金医院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6322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88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06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03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https://pubpeer.com/publications/D92545AA3D7BDE4BCEA9AA0E7B53C3#1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52&amp;idx=2&amp;sn=72f7e4824938d3e67d7a0eda715c2da4&amp;chksm=c2b0a96137d301c7fd92b86630d04dd143d9866d4ac9d215c42ea5795676e675b80d107ba26c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