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3472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1330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4774909f9da5e1fee81ce0edf75910de219975cb18730c9cac26b16d4f4d37dbd57b191ac0&amp;scene=126&amp;sessionid=17430950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