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南京医科大学第一附属医院副院长团队心内科论文图片操纵终撤稿！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10:34:54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年，来自南京医科大学第一附属医院（江苏省人民医院）心内科的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Chi Liu , Chuan-Xi Yang , Xi-Ru Chen , Bo-Xun Liu , Yong Li , Xiao-Zhi Wang , Wei Sun , Peng Li </w:t>
      </w:r>
      <w:r>
        <w:rPr>
          <w:rStyle w:val="any"/>
          <w:rFonts w:ascii="PMingLiU" w:eastAsia="PMingLiU" w:hAnsi="PMingLiU" w:cs="PMingLiU"/>
          <w:spacing w:val="8"/>
        </w:rPr>
        <w:t>（通讯作者），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Xiang-Qing Kong</w:t>
      </w:r>
      <w:r>
        <w:rPr>
          <w:rStyle w:val="any"/>
          <w:rFonts w:ascii="PMingLiU" w:eastAsia="PMingLiU" w:hAnsi="PMingLiU" w:cs="PMingLiU"/>
          <w:spacing w:val="8"/>
        </w:rPr>
        <w:t>（通讯作者，音译孔祥清，副院长）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>Amino Acids</w:t>
      </w:r>
      <w:r>
        <w:rPr>
          <w:rStyle w:val="any"/>
          <w:rFonts w:ascii="PMingLiU" w:eastAsia="PMingLiU" w:hAnsi="PMingLiU" w:cs="PMingLiU"/>
          <w:spacing w:val="8"/>
        </w:rPr>
        <w:t>期刊发表了一篇名为：</w:t>
      </w:r>
      <w:r>
        <w:rPr>
          <w:rStyle w:val="any"/>
          <w:rFonts w:ascii="Times New Roman" w:eastAsia="Times New Roman" w:hAnsi="Times New Roman" w:cs="Times New Roman"/>
          <w:spacing w:val="8"/>
        </w:rPr>
        <w:t>Alamandine attenuates hypertension and cardiac hypertrophy in hypertensive rats</w:t>
      </w:r>
      <w:r>
        <w:rPr>
          <w:rStyle w:val="any"/>
          <w:rFonts w:ascii="PMingLiU" w:eastAsia="PMingLiU" w:hAnsi="PMingLiU" w:cs="PMingLiU"/>
          <w:spacing w:val="8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81400315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81627802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81570247</w:t>
      </w:r>
      <w:r>
        <w:rPr>
          <w:rStyle w:val="any"/>
          <w:rFonts w:ascii="PMingLiU" w:eastAsia="PMingLiU" w:hAnsi="PMingLiU" w:cs="PMingLiU"/>
          <w:spacing w:val="8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2015-WSN-29</w:t>
      </w:r>
      <w:r>
        <w:rPr>
          <w:rStyle w:val="any"/>
          <w:rFonts w:ascii="PMingLiU" w:eastAsia="PMingLiU" w:hAnsi="PMingLiU" w:cs="PMingLiU"/>
          <w:spacing w:val="8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所示的两张不同处理组的图像中似乎出现了同一簇细胞，但周围的区域并不相同，这表明这不是同一样本的两张重叠图像。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688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32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主编已撤回此文章。发表后，有人对文中图表中呈现的一些数据提出了担忧，具体情况如下：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+ Ang II </w:t>
      </w:r>
      <w:r>
        <w:rPr>
          <w:rStyle w:val="any"/>
          <w:rFonts w:ascii="PMingLiU" w:eastAsia="PMingLiU" w:hAnsi="PMingLiU" w:cs="PMingLiU"/>
          <w:spacing w:val="8"/>
        </w:rPr>
        <w:t>图像左上角的细胞簇看起来高度相似；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MrgD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PKA </w:t>
      </w:r>
      <w:r>
        <w:rPr>
          <w:rStyle w:val="any"/>
          <w:rFonts w:ascii="PMingLiU" w:eastAsia="PMingLiU" w:hAnsi="PMingLiU" w:cs="PMingLiU"/>
          <w:spacing w:val="8"/>
        </w:rPr>
        <w:t>印迹在第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泳道之间的背景中似乎有垂直断裂，而相应的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印迹则是连续的。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 - </w:t>
      </w:r>
      <w:r>
        <w:rPr>
          <w:rStyle w:val="any"/>
          <w:rFonts w:ascii="PMingLiU" w:eastAsia="PMingLiU" w:hAnsi="PMingLiU" w:cs="PMingLiU"/>
          <w:spacing w:val="8"/>
        </w:rPr>
        <w:t>生理盐水组的心脏图像相对于其他三组似乎在水平方向上被拉伸了。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因此，主编对所呈现的数据不再有信心。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Peng Li </w:t>
      </w:r>
      <w:r>
        <w:rPr>
          <w:rStyle w:val="any"/>
          <w:rFonts w:ascii="PMingLiU" w:eastAsia="PMingLiU" w:hAnsi="PMingLiU" w:cs="PMingLiU"/>
          <w:spacing w:val="8"/>
        </w:rPr>
        <w:t>不同意此次撤回。其他作者均未回复出版商关于此次撤回的任何信函。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https://www.pubpeer.com/publications/73E4DCD4457A3B5C7691C4B697473A#1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00&amp;idx=3&amp;sn=da992ba54529ae5fe2c948d7513fb57a&amp;chksm=c016fadfbe7a47758c9ce124231cf02e80d42fe84e835159a92a8231044c1feb44ebcc5fe320&amp;scene=126&amp;sessionid=17430951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25741966373152358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