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中国农业科学院棉花研究所一研究论文因图片争议遭撤稿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23:13:23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7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近日，因图片数据问题，BMC Plant Biology 期刊撤下了一篇发表于 2019 年的论文。这篇论文题为 “Genome-wide identification and characterization of TALE superfamily genes in cotton reveals their functions in regulating secondary cell wall biosynthesis”，聚焦棉花 TALE 基因家族研究。论文第一作者为 Qiang Ma，通讯作者为来自中国农业科学院棉花研究所的 Shuxun Yu 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9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25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842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48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87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58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3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https://pubpeer.com/publications/821CB2145AE2B19519A372A7420582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39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37&amp;idx=1&amp;sn=bc0bfb5d36e9787b8f00641098eb9b46&amp;chksm=c3d22cbc011a7ec04708472a9f40996df9812970d10ca381bb69a91dd0fc6910c4b675a8ec0d&amp;scene=126&amp;sessionid=1743094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