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重新调整！刚发的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Differentiation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重复率达到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21%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授权转发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10:46:10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云南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67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Differentiation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篇（通过人工介入，重新增加了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篇）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33</w:t>
      </w:r>
      <w:r>
        <w:rPr>
          <w:rStyle w:val="any"/>
          <w:rFonts w:ascii="PMingLiU" w:eastAsia="PMingLiU" w:hAnsi="PMingLiU" w:cs="PMingLiU"/>
          <w:spacing w:val="8"/>
        </w:rPr>
        <w:t>篇，其中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篇文章可检测图片为</w:t>
      </w:r>
      <w:r>
        <w:rPr>
          <w:rStyle w:val="any"/>
          <w:rFonts w:ascii="Times New Roman" w:eastAsia="Times New Roman" w:hAnsi="Times New Roman" w:cs="Times New Roman"/>
          <w:spacing w:val="8"/>
        </w:rPr>
        <w:t>0</w:t>
      </w:r>
      <w:r>
        <w:rPr>
          <w:rStyle w:val="any"/>
          <w:rFonts w:ascii="PMingLiU" w:eastAsia="PMingLiU" w:hAnsi="PMingLiU" w:cs="PMingLiU"/>
          <w:spacing w:val="8"/>
        </w:rPr>
        <w:t>张），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21.21%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，调整重复率为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23%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数据异常的文章中，有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篇文章的图片重复数量都是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张图片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中国学者有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36"/>
          <w:szCs w:val="36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36"/>
          <w:szCs w:val="36"/>
        </w:rPr>
        <w:t>篇文章</w:t>
      </w:r>
      <w:r>
        <w:rPr>
          <w:rStyle w:val="any"/>
          <w:rFonts w:ascii="PMingLiU" w:eastAsia="PMingLiU" w:hAnsi="PMingLiU" w:cs="PMingLiU"/>
          <w:spacing w:val="8"/>
        </w:rPr>
        <w:t>，外国学者有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篇文章。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18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[3-7]诚信科研通过天眼系统预警，剩下的5篇文章是由中国学者参与，其中一篇文章存在数据操纵行为（将镜像进行镜像），后续诚信科研会系统阐述。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[2]2025年1月20日，那不勒斯费德里科二世大学Francesco Salvatore团队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6"/>
          <w:szCs w:val="26"/>
        </w:rPr>
        <w:t>Cell Death &amp;Differentiation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  <w:sz w:val="26"/>
          <w:szCs w:val="26"/>
        </w:rPr>
        <w:t>Epigenetic regulationof HOXA2 expression affects tumor progression and predicts breast cancer patient survival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9"/>
          <w:sz w:val="26"/>
          <w:szCs w:val="26"/>
        </w:rPr>
        <w:t>文章存在1对图片重复使用。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5486400" cy="3889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54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394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3"/>
          <w:szCs w:val="23"/>
          <w:u w:val="none"/>
        </w:rPr>
        <w:drawing>
          <wp:inline>
            <wp:extent cx="2571750" cy="1438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84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 w:line="420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对图片重复：图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4I-2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3"/>
          <w:szCs w:val="23"/>
        </w:rPr>
        <w:t>S2F-5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出现部分重叠，作者需要核对一下是否在同一实验条件获得的结果。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4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25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，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作者需要核对一下是否在同一实验条件获得的结果，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[1]诚信科研通过天眼系统预警，发现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2025年2月26日，西班牙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塞维利亚大学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Enrique de álava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Cell Death &amp; Differentiation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（IF=14）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Chromosomal 3p loss and 8q gain drive vasculogenic mimicry via HIF-2α and VE-cadherin activation in uveal melanoma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文章存在3对图片重复使用。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75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44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033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38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对图片数据异常：</w:t>
      </w:r>
      <w:r>
        <w:rPr>
          <w:rStyle w:val="any"/>
          <w:rFonts w:ascii="Times New Roman" w:eastAsia="Times New Roman" w:hAnsi="Times New Roman" w:cs="Times New Roman"/>
          <w:spacing w:val="8"/>
        </w:rPr>
        <w:t>3C-4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S4-3</w:t>
      </w:r>
      <w:r>
        <w:rPr>
          <w:rStyle w:val="any"/>
          <w:rFonts w:ascii="PMingLiU" w:eastAsia="PMingLiU" w:hAnsi="PMingLiU" w:cs="PMingLiU"/>
          <w:spacing w:val="8"/>
        </w:rPr>
        <w:t>出现部分重叠，但是代表明显不一样的图片；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5F-2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S2D-2</w:t>
      </w:r>
      <w:r>
        <w:rPr>
          <w:rStyle w:val="any"/>
          <w:rFonts w:ascii="PMingLiU" w:eastAsia="PMingLiU" w:hAnsi="PMingLiU" w:cs="PMingLiU"/>
          <w:spacing w:val="8"/>
        </w:rPr>
        <w:t>出现部分重叠（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红框的部分细节不尽相同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PMingLiU" w:eastAsia="PMingLiU" w:hAnsi="PMingLiU" w:cs="PMingLiU"/>
          <w:spacing w:val="8"/>
        </w:rPr>
        <w:t>但是代表明显不一样的图片；</w:t>
      </w:r>
      <w:r>
        <w:rPr>
          <w:rStyle w:val="any"/>
          <w:rFonts w:ascii="Times New Roman" w:eastAsia="Times New Roman" w:hAnsi="Times New Roman" w:cs="Times New Roman"/>
          <w:spacing w:val="8"/>
        </w:rPr>
        <w:t>S2E-1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S6A-1</w:t>
      </w:r>
      <w:r>
        <w:rPr>
          <w:rStyle w:val="any"/>
          <w:rFonts w:ascii="PMingLiU" w:eastAsia="PMingLiU" w:hAnsi="PMingLiU" w:cs="PMingLiU"/>
          <w:spacing w:val="8"/>
        </w:rPr>
        <w:t>是一样的图片。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7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80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93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64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与杂志社联系更正文章重复的图片。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篇文章汇总列表：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14417" cy="8229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91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41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81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6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color w:val="338DAF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563&amp;idx=1&amp;sn=3bb4c829628f42188d925ea0d1b06224&amp;chksm=ce2d1c89b96b195ab4b0c5aab87dd26f0e67131add56e7efb32b3788f6057795d5f0514a4280&amp;scene=126&amp;sessionid=17428333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