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10:46:10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96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 年 3 月 30 日，北京大学Pan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translational 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Hypochlorite-induced oxidative stress elevates the capability of HDL in promoting breast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92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15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11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27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https://pubpeer.com/publications/AB1065AA183140288E62076C4D3360#1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71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52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3&amp;idx=3&amp;sn=b88d88615cab95a07f738e57dd46399e&amp;chksm=cee0e3e555056f1bb2dbd02adb1bbe568a16072e474a39897f4d141b22b5df405a3d7de09e4f&amp;scene=126&amp;sessionid=17428333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