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高校前教授多篇论文图像重复，学术造假实锤，高校发声回复</w:t>
        </w:r>
        <w:r>
          <w:rPr>
            <w:rStyle w:val="a"/>
            <w:rFonts w:ascii="Times New Roman" w:eastAsia="Times New Roman" w:hAnsi="Times New Roman" w:cs="Times New Roman"/>
            <w:b w:val="0"/>
            <w:bCs w:val="0"/>
            <w:spacing w:val="8"/>
          </w:rPr>
          <w:t>......</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2025-03-22 11:13:48</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664211"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553831"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近日，日本大阪牙科大学一项内部调查发现，该校</w:t>
      </w:r>
      <w:r>
        <w:rPr>
          <w:rStyle w:val="any"/>
          <w:rFonts w:ascii="PMingLiU" w:eastAsia="PMingLiU" w:hAnsi="PMingLiU" w:cs="PMingLiU"/>
          <w:color w:val="0052FF"/>
          <w:spacing w:val="8"/>
        </w:rPr>
        <w:t>两名前教授及一名前研究生在三篇已发表文章中存在图像重复使用问题</w:t>
      </w:r>
      <w:r>
        <w:rPr>
          <w:rStyle w:val="any"/>
          <w:rFonts w:ascii="PMingLiU" w:eastAsia="PMingLiU" w:hAnsi="PMingLiU" w:cs="PMingLiU"/>
          <w:spacing w:val="8"/>
        </w:rPr>
        <w:t>。调查结果于今年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月公布，完整报告为日文。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486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859878" name=""/>
                    <pic:cNvPicPr>
                      <a:picLocks noChangeAspect="1"/>
                    </pic:cNvPicPr>
                  </pic:nvPicPr>
                  <pic:blipFill>
                    <a:blip xmlns:r="http://schemas.openxmlformats.org/officeDocument/2006/relationships" r:embed="rId8"/>
                    <a:stretch>
                      <a:fillRect/>
                    </a:stretch>
                  </pic:blipFill>
                  <pic:spPr>
                    <a:xfrm>
                      <a:off x="0" y="0"/>
                      <a:ext cx="5486400" cy="354862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766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541378" name=""/>
                    <pic:cNvPicPr>
                      <a:picLocks noChangeAspect="1"/>
                    </pic:cNvPicPr>
                  </pic:nvPicPr>
                  <pic:blipFill>
                    <a:blip xmlns:r="http://schemas.openxmlformats.org/officeDocument/2006/relationships" r:embed="rId9"/>
                    <a:stretch>
                      <a:fillRect/>
                    </a:stretch>
                  </pic:blipFill>
                  <pic:spPr>
                    <a:xfrm>
                      <a:off x="0" y="0"/>
                      <a:ext cx="54864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涉事人员为前研究生邢赫琳（音译）、前助理教授山胁功（音译）和前副教授田口洋一郎（音译）。其中田口洋一郎近期论文显示其任职于日本长野县的松本牙科大学，邢赫琳和田口洋一郎未回应置评请求，山胁功的当前任职及邮箱地址未被找到。</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4092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277285" name=""/>
                    <pic:cNvPicPr>
                      <a:picLocks noChangeAspect="1"/>
                    </pic:cNvPicPr>
                  </pic:nvPicPr>
                  <pic:blipFill>
                    <a:blip xmlns:r="http://schemas.openxmlformats.org/officeDocument/2006/relationships" r:embed="rId10"/>
                    <a:stretch>
                      <a:fillRect/>
                    </a:stretch>
                  </pic:blipFill>
                  <pic:spPr>
                    <a:xfrm>
                      <a:off x="0" y="0"/>
                      <a:ext cx="5486400" cy="4240924"/>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调查显示，</w:t>
      </w:r>
      <w:r>
        <w:rPr>
          <w:rStyle w:val="any"/>
          <w:rFonts w:ascii="Times New Roman" w:eastAsia="Times New Roman" w:hAnsi="Times New Roman" w:cs="Times New Roman"/>
          <w:color w:val="0052FF"/>
          <w:spacing w:val="8"/>
        </w:rPr>
        <w:t xml:space="preserve">2014 </w:t>
      </w:r>
      <w:r>
        <w:rPr>
          <w:rStyle w:val="any"/>
          <w:rFonts w:ascii="PMingLiU" w:eastAsia="PMingLiU" w:hAnsi="PMingLiU" w:cs="PMingLiU"/>
          <w:color w:val="0052FF"/>
          <w:spacing w:val="8"/>
        </w:rPr>
        <w:t>年发表于</w:t>
      </w:r>
      <w:r>
        <w:rPr>
          <w:rStyle w:val="any"/>
          <w:rFonts w:ascii="Times New Roman" w:eastAsia="Times New Roman" w:hAnsi="Times New Roman" w:cs="Times New Roman"/>
          <w:color w:val="0052FF"/>
          <w:spacing w:val="8"/>
        </w:rPr>
        <w:t xml:space="preserve"> Dove Press </w:t>
      </w:r>
      <w:r>
        <w:rPr>
          <w:rStyle w:val="any"/>
          <w:rFonts w:ascii="PMingLiU" w:eastAsia="PMingLiU" w:hAnsi="PMingLiU" w:cs="PMingLiU"/>
          <w:color w:val="0052FF"/>
          <w:spacing w:val="8"/>
        </w:rPr>
        <w:t>旗下《国际纳米医学杂志》的首篇论文，因当时学校规定无需保留实验记录且记录未留存，无法确认存在不当行为。</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14832"/>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589867" name=""/>
                    <pic:cNvPicPr>
                      <a:picLocks noChangeAspect="1"/>
                    </pic:cNvPicPr>
                  </pic:nvPicPr>
                  <pic:blipFill>
                    <a:blip xmlns:r="http://schemas.openxmlformats.org/officeDocument/2006/relationships" r:embed="rId11"/>
                    <a:stretch>
                      <a:fillRect/>
                    </a:stretch>
                  </pic:blipFill>
                  <pic:spPr>
                    <a:xfrm>
                      <a:off x="0" y="0"/>
                      <a:ext cx="5486400" cy="2914832"/>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05754"/>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79550" name=""/>
                    <pic:cNvPicPr>
                      <a:picLocks noChangeAspect="1"/>
                    </pic:cNvPicPr>
                  </pic:nvPicPr>
                  <pic:blipFill>
                    <a:blip xmlns:r="http://schemas.openxmlformats.org/officeDocument/2006/relationships" r:embed="rId12"/>
                    <a:stretch>
                      <a:fillRect/>
                    </a:stretch>
                  </pic:blipFill>
                  <pic:spPr>
                    <a:xfrm>
                      <a:off x="0" y="0"/>
                      <a:ext cx="5486400" cy="2605754"/>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但另外两篇文章中的图像与</w:t>
      </w:r>
      <w:r>
        <w:rPr>
          <w:rStyle w:val="any"/>
          <w:rFonts w:ascii="Times New Roman" w:eastAsia="Times New Roman" w:hAnsi="Times New Roman" w:cs="Times New Roman"/>
          <w:spacing w:val="8"/>
        </w:rPr>
        <w:t xml:space="preserve"> 2014 </w:t>
      </w:r>
      <w:r>
        <w:rPr>
          <w:rStyle w:val="any"/>
          <w:rFonts w:ascii="PMingLiU" w:eastAsia="PMingLiU" w:hAnsi="PMingLiU" w:cs="PMingLiU"/>
          <w:spacing w:val="8"/>
        </w:rPr>
        <w:t>年论文相同，因此判定后续论文数据造假。</w:t>
      </w:r>
      <w:r>
        <w:rPr>
          <w:rStyle w:val="any"/>
          <w:rFonts w:ascii="Times New Roman" w:eastAsia="Times New Roman" w:hAnsi="Times New Roman" w:cs="Times New Roman"/>
          <w:spacing w:val="8"/>
        </w:rPr>
        <w:t xml:space="preserve">2021 </w:t>
      </w:r>
      <w:r>
        <w:rPr>
          <w:rStyle w:val="any"/>
          <w:rFonts w:ascii="PMingLiU" w:eastAsia="PMingLiU" w:hAnsi="PMingLiU" w:cs="PMingLiU"/>
          <w:spacing w:val="8"/>
        </w:rPr>
        <w:t>年，一篇</w:t>
      </w:r>
      <w:r>
        <w:rPr>
          <w:rStyle w:val="any"/>
          <w:rFonts w:ascii="Times New Roman" w:eastAsia="Times New Roman" w:hAnsi="Times New Roman" w:cs="Times New Roman"/>
          <w:spacing w:val="8"/>
        </w:rPr>
        <w:t xml:space="preserve"> 2015 </w:t>
      </w:r>
      <w:r>
        <w:rPr>
          <w:rStyle w:val="any"/>
          <w:rFonts w:ascii="PMingLiU" w:eastAsia="PMingLiU" w:hAnsi="PMingLiU" w:cs="PMingLiU"/>
          <w:spacing w:val="8"/>
        </w:rPr>
        <w:t>年发表于美国牙周病学会期刊《牙周病学杂志》的论文，因匿名用户在</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指出图中存在相似之处被调查，邢赫琳为该论文第一及通讯作者，田口洋一郎负责监督研究，大阪牙科大学要求该期刊撤稿，但目前论文仍在。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2021 </w:t>
      </w:r>
      <w:r>
        <w:rPr>
          <w:rStyle w:val="any"/>
          <w:rFonts w:ascii="PMingLiU" w:eastAsia="PMingLiU" w:hAnsi="PMingLiU" w:cs="PMingLiU"/>
          <w:spacing w:val="8"/>
        </w:rPr>
        <w:t>年另一篇</w:t>
      </w:r>
      <w:r>
        <w:rPr>
          <w:rStyle w:val="any"/>
          <w:rFonts w:ascii="Times New Roman" w:eastAsia="Times New Roman" w:hAnsi="Times New Roman" w:cs="Times New Roman"/>
          <w:spacing w:val="8"/>
        </w:rPr>
        <w:t xml:space="preserve"> 2014 </w:t>
      </w:r>
      <w:r>
        <w:rPr>
          <w:rStyle w:val="any"/>
          <w:rFonts w:ascii="PMingLiU" w:eastAsia="PMingLiU" w:hAnsi="PMingLiU" w:cs="PMingLiU"/>
          <w:spacing w:val="8"/>
        </w:rPr>
        <w:t>年发表且邢赫琳为第一作者、田口洋一郎为共同作者的论文，因</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多张图表存在图像重复问题</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被期刊撤稿，该论文已被引用</w:t>
      </w:r>
      <w:r>
        <w:rPr>
          <w:rStyle w:val="any"/>
          <w:rFonts w:ascii="Times New Roman" w:eastAsia="Times New Roman" w:hAnsi="Times New Roman" w:cs="Times New Roman"/>
          <w:spacing w:val="8"/>
        </w:rPr>
        <w:t xml:space="preserve"> 55 </w:t>
      </w:r>
      <w:r>
        <w:rPr>
          <w:rStyle w:val="any"/>
          <w:rFonts w:ascii="PMingLiU" w:eastAsia="PMingLiU" w:hAnsi="PMingLiU" w:cs="PMingLiU"/>
          <w:spacing w:val="8"/>
        </w:rPr>
        <w:t>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2017 </w:t>
      </w:r>
      <w:r>
        <w:rPr>
          <w:rStyle w:val="any"/>
          <w:rFonts w:ascii="PMingLiU" w:eastAsia="PMingLiU" w:hAnsi="PMingLiU" w:cs="PMingLiU"/>
          <w:spacing w:val="8"/>
        </w:rPr>
        <w:t>年发表于《牙周病研究杂志》的论文，山胁功为第一作者，田口洋一郎为第二及通讯作者，</w:t>
      </w:r>
      <w:r>
        <w:rPr>
          <w:rStyle w:val="any"/>
          <w:rFonts w:ascii="Times New Roman" w:eastAsia="Times New Roman" w:hAnsi="Times New Roman" w:cs="Times New Roman"/>
          <w:spacing w:val="8"/>
        </w:rPr>
        <w:t xml:space="preserve">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8 </w:t>
      </w:r>
      <w:r>
        <w:rPr>
          <w:rStyle w:val="any"/>
          <w:rFonts w:ascii="PMingLiU" w:eastAsia="PMingLiU" w:hAnsi="PMingLiU" w:cs="PMingLiU"/>
          <w:spacing w:val="8"/>
        </w:rPr>
        <w:t>月因作者请求及学校调查发现数据造假被撤稿，该论文已被引用</w:t>
      </w:r>
      <w:r>
        <w:rPr>
          <w:rStyle w:val="any"/>
          <w:rFonts w:ascii="Times New Roman" w:eastAsia="Times New Roman" w:hAnsi="Times New Roman" w:cs="Times New Roman"/>
          <w:spacing w:val="8"/>
        </w:rPr>
        <w:t xml:space="preserve"> 19 </w:t>
      </w:r>
      <w:r>
        <w:rPr>
          <w:rStyle w:val="any"/>
          <w:rFonts w:ascii="PMingLiU" w:eastAsia="PMingLiU" w:hAnsi="PMingLiU" w:cs="PMingLiU"/>
          <w:spacing w:val="8"/>
        </w:rPr>
        <w:t>次。</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052FF"/>
          <w:spacing w:val="8"/>
        </w:rPr>
        <w:t>大阪牙科大学将此次学术不端归咎于数据管理马虎、研究伦理意识缺乏及导师指导不当。山胁功和田口洋一郎已自愿辞职，邢赫琳和山胁功分别于</w:t>
      </w:r>
      <w:r>
        <w:rPr>
          <w:rStyle w:val="any"/>
          <w:rFonts w:ascii="Times New Roman" w:eastAsia="Times New Roman" w:hAnsi="Times New Roman" w:cs="Times New Roman"/>
          <w:color w:val="0052FF"/>
          <w:spacing w:val="8"/>
        </w:rPr>
        <w:t xml:space="preserve"> 2014 </w:t>
      </w:r>
      <w:r>
        <w:rPr>
          <w:rStyle w:val="any"/>
          <w:rFonts w:ascii="PMingLiU" w:eastAsia="PMingLiU" w:hAnsi="PMingLiU" w:cs="PMingLiU"/>
          <w:color w:val="0052FF"/>
          <w:spacing w:val="8"/>
        </w:rPr>
        <w:t>年和</w:t>
      </w:r>
      <w:r>
        <w:rPr>
          <w:rStyle w:val="any"/>
          <w:rFonts w:ascii="Times New Roman" w:eastAsia="Times New Roman" w:hAnsi="Times New Roman" w:cs="Times New Roman"/>
          <w:color w:val="0052FF"/>
          <w:spacing w:val="8"/>
        </w:rPr>
        <w:t xml:space="preserve"> 2017 </w:t>
      </w:r>
      <w:r>
        <w:rPr>
          <w:rStyle w:val="any"/>
          <w:rFonts w:ascii="PMingLiU" w:eastAsia="PMingLiU" w:hAnsi="PMingLiU" w:cs="PMingLiU"/>
          <w:color w:val="0052FF"/>
          <w:spacing w:val="8"/>
        </w:rPr>
        <w:t>年获得学位，其论文题目与作为第一作者被撤稿的文章相同。</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90939"/>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718534" name=""/>
                    <pic:cNvPicPr>
                      <a:picLocks noChangeAspect="1"/>
                    </pic:cNvPicPr>
                  </pic:nvPicPr>
                  <pic:blipFill>
                    <a:blip xmlns:r="http://schemas.openxmlformats.org/officeDocument/2006/relationships" r:embed="rId13"/>
                    <a:stretch>
                      <a:fillRect/>
                    </a:stretch>
                  </pic:blipFill>
                  <pic:spPr>
                    <a:xfrm>
                      <a:off x="0" y="0"/>
                      <a:ext cx="5486400" cy="2390939"/>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Heading3"/>
        <w:keepNext w:val="0"/>
        <w:widowControl/>
        <w:pBdr>
          <w:top w:val="none" w:sz="0" w:space="0" w:color="auto"/>
          <w:left w:val="none" w:sz="0" w:space="0" w:color="auto"/>
          <w:bottom w:val="none" w:sz="0" w:space="0" w:color="auto"/>
          <w:right w:val="none" w:sz="0" w:space="0" w:color="auto"/>
        </w:pBdr>
        <w:spacing w:before="180" w:line="360" w:lineRule="atLeast"/>
        <w:ind w:left="300" w:right="300" w:firstLine="0"/>
        <w:rPr>
          <w:rStyle w:val="any"/>
          <w:rFonts w:ascii="Segoe UI" w:eastAsia="Segoe UI" w:hAnsi="Segoe UI" w:cs="Segoe UI"/>
          <w:b/>
          <w:bCs/>
          <w:i w:val="0"/>
          <w:iCs w:val="0"/>
          <w:caps w:val="0"/>
          <w:spacing w:val="0"/>
        </w:rPr>
      </w:pPr>
      <w:r>
        <w:rPr>
          <w:rStyle w:val="any"/>
          <w:rFonts w:ascii="Segoe UI" w:eastAsia="Segoe UI" w:hAnsi="Segoe UI" w:cs="Segoe UI"/>
          <w:i w:val="0"/>
          <w:iCs w:val="0"/>
          <w:caps w:val="0"/>
          <w:spacing w:val="0"/>
          <w:sz w:val="24"/>
          <w:szCs w:val="24"/>
        </w:rPr>
        <w:t>https://www.osaka-dent.ac.jp/news/2024/20250110kenkyu-fusei.html</w:t>
      </w:r>
    </w:p>
    <w:p>
      <w:pPr>
        <w:pStyle w:val="Heading3"/>
        <w:keepNext w:val="0"/>
        <w:widowControl/>
        <w:pBdr>
          <w:top w:val="none" w:sz="0" w:space="0" w:color="auto"/>
          <w:left w:val="none" w:sz="0" w:space="0" w:color="auto"/>
          <w:bottom w:val="none" w:sz="0" w:space="0" w:color="auto"/>
          <w:right w:val="none" w:sz="0" w:space="0" w:color="auto"/>
        </w:pBdr>
        <w:spacing w:before="180" w:line="360" w:lineRule="atLeast"/>
        <w:ind w:left="300" w:right="300" w:firstLine="0"/>
        <w:rPr>
          <w:rStyle w:val="any"/>
          <w:rFonts w:ascii="Segoe UI" w:eastAsia="Segoe UI" w:hAnsi="Segoe UI" w:cs="Segoe UI"/>
          <w:b/>
          <w:bCs/>
          <w:i w:val="0"/>
          <w:iCs w:val="0"/>
          <w:caps w:val="0"/>
          <w:spacing w:val="0"/>
        </w:rPr>
      </w:pPr>
      <w:r>
        <w:rPr>
          <w:rStyle w:val="any"/>
          <w:rFonts w:ascii="Segoe UI" w:eastAsia="Segoe UI" w:hAnsi="Segoe UI" w:cs="Segoe UI"/>
          <w:i w:val="0"/>
          <w:iCs w:val="0"/>
          <w:caps w:val="0"/>
          <w:spacing w:val="0"/>
          <w:sz w:val="24"/>
          <w:szCs w:val="24"/>
        </w:rPr>
        <w:t>https://www.dovepress.com/retraction-osteogenic-activity-of-titanium-surfaces-with-nanonetwork-s-peer-reviewed-fulltext-article-IJN</w:t>
      </w:r>
    </w:p>
    <w:p>
      <w:pPr>
        <w:pStyle w:val="Heading3"/>
        <w:keepNext w:val="0"/>
        <w:widowControl/>
        <w:pBdr>
          <w:top w:val="none" w:sz="0" w:space="0" w:color="auto"/>
          <w:left w:val="none" w:sz="0" w:space="0" w:color="auto"/>
          <w:bottom w:val="none" w:sz="0" w:space="0" w:color="auto"/>
          <w:right w:val="none" w:sz="0" w:space="0" w:color="auto"/>
        </w:pBdr>
        <w:spacing w:before="180" w:line="360" w:lineRule="atLeast"/>
        <w:ind w:left="300" w:right="300" w:firstLine="0"/>
        <w:rPr>
          <w:rStyle w:val="any"/>
          <w:rFonts w:ascii="Segoe UI" w:eastAsia="Segoe UI" w:hAnsi="Segoe UI" w:cs="Segoe UI"/>
          <w:b/>
          <w:bCs/>
          <w:i w:val="0"/>
          <w:iCs w:val="0"/>
          <w:caps w:val="0"/>
          <w:spacing w:val="0"/>
        </w:rPr>
      </w:pPr>
      <w:r>
        <w:rPr>
          <w:rStyle w:val="any"/>
          <w:rFonts w:ascii="Segoe UI" w:eastAsia="Segoe UI" w:hAnsi="Segoe UI" w:cs="Segoe UI"/>
          <w:i w:val="0"/>
          <w:iCs w:val="0"/>
          <w:caps w:val="0"/>
          <w:spacing w:val="0"/>
          <w:sz w:val="24"/>
          <w:szCs w:val="24"/>
        </w:rPr>
        <w:t>https://aap.onlinelibrary.wiley.com/doi/10.1902/jop.2014.140386</w:t>
      </w:r>
    </w:p>
    <w:p>
      <w:pPr>
        <w:pStyle w:val="Heading3"/>
        <w:keepNext w:val="0"/>
        <w:widowControl/>
        <w:pBdr>
          <w:top w:val="none" w:sz="0" w:space="0" w:color="auto"/>
          <w:left w:val="none" w:sz="0" w:space="0" w:color="auto"/>
          <w:bottom w:val="none" w:sz="0" w:space="0" w:color="auto"/>
          <w:right w:val="none" w:sz="0" w:space="0" w:color="auto"/>
        </w:pBdr>
        <w:spacing w:before="180" w:line="360" w:lineRule="atLeast"/>
        <w:ind w:left="300" w:right="300" w:firstLine="0"/>
        <w:rPr>
          <w:rStyle w:val="any"/>
          <w:rFonts w:ascii="Segoe UI" w:eastAsia="Segoe UI" w:hAnsi="Segoe UI" w:cs="Segoe UI"/>
          <w:b/>
          <w:bCs/>
          <w:i w:val="0"/>
          <w:iCs w:val="0"/>
          <w:caps w:val="0"/>
          <w:spacing w:val="0"/>
        </w:rPr>
      </w:pPr>
      <w:r>
        <w:rPr>
          <w:rStyle w:val="any"/>
          <w:rFonts w:ascii="Segoe UI" w:eastAsia="Segoe UI" w:hAnsi="Segoe UI" w:cs="Segoe UI"/>
          <w:i w:val="0"/>
          <w:iCs w:val="0"/>
          <w:caps w:val="0"/>
          <w:spacing w:val="0"/>
          <w:sz w:val="24"/>
          <w:szCs w:val="24"/>
        </w:rPr>
        <w:t>https://onlinelibrary.wiley.com/doi/10.1111/jre.12446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310188" name=""/>
                    <pic:cNvPicPr>
                      <a:picLocks noChangeAspect="1"/>
                    </pic:cNvPicPr>
                  </pic:nvPicPr>
                  <pic:blipFill>
                    <a:blip xmlns:r="http://schemas.openxmlformats.org/officeDocument/2006/relationships" r:embed="rId14"/>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226057" name=""/>
                    <pic:cNvPicPr>
                      <a:picLocks noChangeAspect="1"/>
                    </pic:cNvPicPr>
                  </pic:nvPicPr>
                  <pic:blipFill>
                    <a:blip xmlns:r="http://schemas.openxmlformats.org/officeDocument/2006/relationships" r:embed="rId15"/>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jpeg" /><Relationship Id="rId15" Type="http://schemas.openxmlformats.org/officeDocument/2006/relationships/image" Target="media/image10.png"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292&amp;idx=1&amp;sn=9840f8d5582f295b691116fc2287fb65&amp;chksm=8ec3cc54b5097326ef9392fc97a9caf551a1b0843285223aefb1d5de9180e78ef82ac5f7aaa2&amp;scene=126&amp;sessionid=174283366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