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广西医科大学附属肿瘤医院论文图片重复问题曝光，原创性遭拷问引关注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22:14:57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2022年12月，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Hepatocellular Carcinoma（IF4.1998 / 3区）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“The Abnormal Proliferation of Hepatocytes is Associated with MC-LR and C-Terminal Truncated HBX Synergistic Disturbance of the Redox Balance”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第一作者：广西医科大学附属肿瘤医院的Dong-Mei Cai、Fan-Biao Mei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通讯作者：广西医科大学附属肿瘤医院的Tian-Ren Huang，Wei Deng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该研究共受3项基金支持：国家自然科学基金项目（82160638、81660561）；广西自然科学基金项目（2021GXNSFAA220094、2019GXNSFDA245001）；2018年度广西高校千名中青年骨干教师培养计划（To Wei Deng）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8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84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32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23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55326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93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326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https://pubpeer.com/publications/685CB2224A8BD1603D9632CE70EF9F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66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82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69&amp;idx=1&amp;sn=e9e19ba11f7ec08eef5fb6069a1579d2&amp;chksm=c23d6136c4b55fe7b633ae8b84835662dcfa0880e97acfb269f9fa68ce37d7faba5a94ef48b3&amp;scene=126&amp;sessionid=17428335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