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子刊涉嫌造假！温州医科大学附属第一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第二医院高分论文多处图片重复引发全网热议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22:48:26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年，分别来自温州医科大学附属第一医院和第二医院的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Jiaqi Yan , Xiaodong Ma , Danna Liang , Meixin Ran , Dongdong Zheng , Xiaodong Chen , Shichong Zhou , Weijian Sun </w:t>
      </w:r>
      <w:r>
        <w:rPr>
          <w:rStyle w:val="any"/>
          <w:rFonts w:ascii="PMingLiU" w:eastAsia="PMingLiU" w:hAnsi="PMingLiU" w:cs="PMingLiU"/>
          <w:spacing w:val="8"/>
        </w:rPr>
        <w:t>（孙维建）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Xian Shen </w:t>
      </w:r>
      <w:r>
        <w:rPr>
          <w:rStyle w:val="any"/>
          <w:rFonts w:ascii="PMingLiU" w:eastAsia="PMingLiU" w:hAnsi="PMingLiU" w:cs="PMingLiU"/>
          <w:spacing w:val="8"/>
        </w:rPr>
        <w:t>（通讯作者，音译沈贤）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Hongbo Zhang (</w:t>
      </w:r>
      <w:r>
        <w:rPr>
          <w:rStyle w:val="any"/>
          <w:rFonts w:ascii="PMingLiU" w:eastAsia="PMingLiU" w:hAnsi="PMingLiU" w:cs="PMingLiU"/>
          <w:spacing w:val="8"/>
        </w:rPr>
        <w:t>通讯作者，音译张洪波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Nature Communications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An autocatalytic multicomponent DNAzyme nanomachine for tumor-specific photothermal therapy sensitization in pancreatic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这项工作得到了美国国家科学基金会（资助编号：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82372145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））的支持。它还得到了芬兰科学院的研究员（资助编号：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353146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））、项目（资助编号：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347897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））、健康状况解决方案（资助编号：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336355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</w:rPr>
        <w:t>旗舰（资助编号：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337531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））的资助，以及芬兰教育和文化部资助的中国食品与健康国际试点项目（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）、浙江省</w:t>
      </w:r>
      <w:r>
        <w:rPr>
          <w:rStyle w:val="any"/>
          <w:rFonts w:ascii="Times New Roman" w:eastAsia="Times New Roman" w:hAnsi="Times New Roman" w:cs="Times New Roman"/>
          <w:spacing w:val="8"/>
        </w:rPr>
        <w:t>WR</w:t>
      </w:r>
      <w:r>
        <w:rPr>
          <w:rStyle w:val="any"/>
          <w:rFonts w:ascii="PMingLiU" w:eastAsia="PMingLiU" w:hAnsi="PMingLiU" w:cs="PMingLiU"/>
          <w:spacing w:val="8"/>
        </w:rPr>
        <w:t>计划科技创新领军人才（资助编号：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2019R52021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））、浙江省重点研发计划（资助编号：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2021C03120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））、温州市重点研发计划（资助编号：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ZY2021003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））、国家自然科学基金（资助编号：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82272172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>81972261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））、浙江省卫生健康委员会医学卫生科技重点项目（资助编号：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WKJ-ZJ-2322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））、国家自然科学基金（资助编号：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82071945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））、中国上海市科学技术委员会（资助编号：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21S31905400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））和上海市抗癌协会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EYAS </w:t>
      </w:r>
      <w:r>
        <w:rPr>
          <w:rStyle w:val="any"/>
          <w:rFonts w:ascii="PMingLiU" w:eastAsia="PMingLiU" w:hAnsi="PMingLiU" w:cs="PMingLiU"/>
          <w:spacing w:val="8"/>
        </w:rPr>
        <w:t>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SACA-CY22C07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D.Z.</w:t>
      </w:r>
      <w:r>
        <w:rPr>
          <w:rStyle w:val="any"/>
          <w:rFonts w:ascii="PMingLiU" w:eastAsia="PMingLiU" w:hAnsi="PMingLiU" w:cs="PMingLiU"/>
          <w:spacing w:val="8"/>
        </w:rPr>
        <w:t>））的支持。</w:t>
      </w:r>
      <w:r>
        <w:rPr>
          <w:rStyle w:val="any"/>
          <w:rFonts w:ascii="Times New Roman" w:eastAsia="Times New Roman" w:hAnsi="Times New Roman" w:cs="Times New Roman"/>
          <w:spacing w:val="8"/>
        </w:rPr>
        <w:t>M.R.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CSC202207960005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J.Y.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CSC202107960001</w:t>
      </w:r>
      <w:r>
        <w:rPr>
          <w:rStyle w:val="any"/>
          <w:rFonts w:ascii="PMingLiU" w:eastAsia="PMingLiU" w:hAnsi="PMingLiU" w:cs="PMingLiU"/>
          <w:spacing w:val="8"/>
        </w:rPr>
        <w:t>）由中国留学基金委赞助。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54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50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Junonia genoveva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8G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9G </w:t>
      </w:r>
      <w:r>
        <w:rPr>
          <w:rStyle w:val="any"/>
          <w:rFonts w:ascii="PMingLiU" w:eastAsia="PMingLiU" w:hAnsi="PMingLiU" w:cs="PMingLiU"/>
          <w:spacing w:val="8"/>
        </w:rPr>
        <w:t>中有部分重复。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3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https://pubpeer.com/publications/DE07463FFA6C68BABC21A926174282#1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温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温州医科大学附属第一医院</w:t>
        </w:r>
      </w:hyperlink>
      <w:hyperlink r:id="rId9" w:anchor="wechat_redirect" w:tgtFrame="_blank" w:tooltip="温州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</w:t>
        </w:r>
      </w:hyperlink>
      <w:hyperlink r:id="rId10" w:anchor="wechat_redirect" w:tgtFrame="_blank" w:tooltip="温州医科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33673003009330380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871&amp;idx=1&amp;sn=84d49846ed54024c9598c7d4df4babf1&amp;chksm=c048fcfe0595e87963d3eb4d0f7270b25ad60fc0380c447113d4c64c99d60b40ade58f3e3d2b&amp;scene=126&amp;sessionid=17428345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254898486085615624" TargetMode="External" /><Relationship Id="rId9" Type="http://schemas.openxmlformats.org/officeDocument/2006/relationships/hyperlink" Target="https://mp.weixin.qq.com/mp/appmsgalbum?__biz=MzkxMDYyNzI5NQ==&amp;action=getalbum&amp;album_id=330942052389401395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