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细胞系不同，结果重叠？宁波大学医学院生物化学与分子生物学系系主任研究遭质疑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11:57:55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British Journal of Cancer</w:t>
      </w:r>
      <w:r>
        <w:rPr>
          <w:rStyle w:val="any"/>
          <w:rFonts w:ascii="PMingLiU" w:eastAsia="PMingLiU" w:hAnsi="PMingLiU" w:cs="PMingLiU"/>
          <w:spacing w:val="8"/>
        </w:rPr>
        <w:t>》期刊的研究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‘Circular RNA 0000096 affects cell growth and migration in gastric cancer’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环状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RNA 0000096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影响胃癌细胞的生长和迁移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doi: 10.1038/bjc.2016.451 </w:t>
      </w:r>
      <w:r>
        <w:rPr>
          <w:rStyle w:val="any"/>
          <w:rFonts w:ascii="PMingLiU" w:eastAsia="PMingLiU" w:hAnsi="PMingLiU" w:cs="PMingLiU"/>
          <w:spacing w:val="8"/>
        </w:rPr>
        <w:t>）因实验图像问题引发质疑。该研究由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Peifei Li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Huilin Chen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Shengcan Chen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Xiaoyan Mo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Tianwen Li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Bingxiu Xiao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Rui Yu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Junming Guo</w:t>
      </w:r>
      <w:r>
        <w:rPr>
          <w:rStyle w:val="any"/>
          <w:rFonts w:ascii="PMingLiU" w:eastAsia="PMingLiU" w:hAnsi="PMingLiU" w:cs="PMingLiU"/>
          <w:spacing w:val="8"/>
        </w:rPr>
        <w:t>（通讯作者，系主任）共同完成，通讯单位为</w:t>
      </w:r>
      <w:r>
        <w:rPr>
          <w:rStyle w:val="any"/>
          <w:rFonts w:ascii="PMingLiU" w:eastAsia="PMingLiU" w:hAnsi="PMingLiU" w:cs="PMingLiU"/>
          <w:spacing w:val="8"/>
        </w:rPr>
        <w:t>宁波大学医学院生物化学与分子生物学系，浙江省病理生理重点实验室。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434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8604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4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</w:t>
      </w:r>
      <w:r>
        <w:rPr>
          <w:rStyle w:val="any"/>
          <w:rFonts w:ascii="PMingLiU" w:eastAsia="PMingLiU" w:hAnsi="PMingLiU" w:cs="PMingLiU"/>
          <w:spacing w:val="8"/>
        </w:rPr>
        <w:t>：应显示来自不同细胞系的样本的蛋白质印迹之间意外相似。我添加了彩色矩形来显示我的意思。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作者能否检查并发表评论？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4687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1037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46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https://pubpeer.com/publications/493C1EC0713019DE68F4EBA2A2031F#1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宁波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宁波大学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893&amp;idx=5&amp;sn=2c9051e330f780eb259cb8f4a11aa548&amp;chksm=c3bdcb35a144bb2fc434eed04129889ec56c696877f237940ece305a26bd048500ef107c982d&amp;scene=126&amp;sessionid=174283458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910833476039000065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