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1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80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a0ee1ce9de8b87fdf0a5fa86f749436f653a6aeeaee5e376cabdab4e4fbb12060b15979712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