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流式细胞术面板多处重叠，且与多文数据相似，西安交通大学医学院第三附属医院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西安交通大学的论文被质疑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11:22:35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IL-37 mediates the antitumor activity in renal cell 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期刊：Medical Oncology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西安交通大学医学院第三附属医院&amp;西安交通大学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发表时间：2015年10月13日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10.1007/s12032-015-0695-7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12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515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14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438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中，代表不同细胞系或实验的流式细胞术面板似乎存在相似区域。相同颜色的方框标出了其中几个这样的区域。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3810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446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16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9920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815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这篇论文是多篇共享相同流式细胞术数据论文中的一篇。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这些图表有多种形式，在某些情况下，似乎是对相同数据采用了不同的门控方法进行分析，因此，不是所有用彩色矩形标记的图表乍一看都很相似，也许有些部分是在事后使用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Photoshop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（或类似软件）进行克隆的。彩色矩形来标示出哪些图表之间的相似性超出了预期。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实例文章如下：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10.3892/ol.2016.4827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10.1155/2017/8317913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10.2147/OTT.S124595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10.1177/1010428317711315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10.2147/OTT.S141008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10.1186/s13578-017-0178-y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10.1186/s40709-019-0102-1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10.2147/OTT.S172152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10.1007/s12032-015-0695-7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10.3349/ymj.2017.58.6.1092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10.1242/bio.024133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10.3892/br.2018.1084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284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539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https://link.springer.com/article/10.1007/s12032-015-0695-7#Abs1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687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865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82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703&amp;idx=3&amp;sn=9fb7205419802c38aa144afa8938651d&amp;chksm=c231bbe5d854a60a1619362067cb3541f55606a701bd8b353ae6965e11f06e1d41b6b0c35fa2&amp;scene=126&amp;sessionid=17428333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