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无耻第三方及可悲作者！四篇无关论文图像交叉重叠，涉及哈医大及其附属医院，温医大萧山医院、安徽医科大学第二附属医院、湖北肿瘤医院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PTH2R is related to cell proliferation and migration in ovarian cancer: a multi-omics analysis of bioinformatics and experiments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Cell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哈尔滨医科大学附属第一医院&amp;哈尔滨医科大学&amp;哈尔滨医科大学附属第二医院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10.1186/s12935-022-02566-2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57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1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32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16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Comprehensive circular RNA expression profile of lung adenocarcinoma with bone metastasis: Identification of potential biomarkers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Genetics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温州医科大学附属萧山医院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发表时间：2022年8月16日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10.3389/fgene.2022.961668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03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88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本研究得到了浙江省医疗卫生科技计划（编号：2021429790）和萧山区社会发展重大科技计划项目（编号：2019205）的支持。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HOTAIR mediates cisplatin resistance in nasopharyngeal carcinoma by regulating miR-106a-5p/SOX4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安徽医科大学第二附属医院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发表时间：2022年2月28日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10.1080/21655979.2022.2038429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4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50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标题：A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multifaceted and feasible prognostic model of amino acid metabolism-related genes in the immune response and tumor microenvironment of head and neck squamous cell carcinomas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华中科技大学同济医学院附属湖北肿瘤医院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发表时间：2022年10月7日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10.3389/fonc.2022.996222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818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28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540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85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间存在重叠面板。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22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54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间存在重叠面板。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7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2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https://cancerci.biomedcentral.com/articles/10.1186/s12935-022-02566-2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https://www.frontiersin.org/journals/genetics/articles/10.3389/fgene.2022.961668/full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https://www.tandfonline.com/doi/full/10.1080/21655979.2022.2038429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https://www.frontiersin.org/journals/oncology/articles/10.3389/fonc.2022.996222/full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47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35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85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1&amp;sn=a9e152f4ea1c4a12990a919269c2b5f3&amp;chksm=c2a767d092e6773140d2420e835ad5f6ed45b5866eb67119ff6d0ef7838074cec4bb3bf2ec50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