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中国疾病预防控制中心某研究团队所发文章被质疑发生图片重叠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09:56:22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577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2021 年 8 月 11 日，中国疾病预防控制中心Tang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Jing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Substitution of I222L-E119V in neuraminidase from highly pathogenic avian influenza H7N9 virus exhibited synergistic resistance effect to oseltamivir in mice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6157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0312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1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70256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3719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0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https://pubpeer.com/publications/59253A9F1B9E4F2639F1E06ED0EDB1#1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963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7008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564&amp;idx=3&amp;sn=5a5960364f42f358e6acc53b9b3aa2f4&amp;chksm=ceec4d9206af83f92b2e687273725f8f3767e62f546ec778b3b77b526631983a7e64ecbadc93&amp;scene=126&amp;sessionid=174278488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