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17:05:11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18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 年 12 月 26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Youhong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Lovastatin enhances adenovirus-mediated TRAIL induced apoptosis by depleting cholesterol of lipid rafts and affecting CAR and death receptor expression of prostate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2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38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1D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：显微镜数据的重复。图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5A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：蛋白质印迹的重复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6E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、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：显微镜数据的重复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838575" cy="3733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73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371975" cy="24288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58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4005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6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68060" cy="23625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60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36100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14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https://pubpeer.com/publications/20060EA66481EF35AE08B0C4EB3C6C#5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2&amp;idx=1&amp;sn=47c53e9472f12f1b7a200d1d41e0726c&amp;chksm=c3f5e494db3fb8c48e8770a39d44bc9b5f70390af6cedf939b2f32d20d8ce507e87553a8b2e9&amp;scene=126&amp;sessionid=17427467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