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南京医科大学第一附属医院肿瘤科论文被指存疑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16:51:49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757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98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2020年，主要来自南京医科大学第一附属医院肿瘤科的 Jun Han , Jie Kan , Xinguo Wang , Qingling Yuan , Xiaoyan Song , Min Huang , Hao Wu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Translational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Polyphyllin I suppresses proliferation and promotes apoptosis of gastric cancer cell by inhibiting stat3 phosphorylation 的论文。该工作得到了青海省科技厅项目（编号：2015-ZJ-751）和中国国家自然科学基金（编号：81301898）的资助。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0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92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85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94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https://www.pubpeer.org/publications/141603F774DA9852BAAA23C4B5E6FE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18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40&amp;idx=1&amp;sn=64889a0057ad3706590c38f73e2edcb6&amp;chksm=c2c45d4614b739fa64634c09b7ac29fd792093e8115130cab24d84902fd29ee3749387f4edf6&amp;scene=126&amp;sessionid=17427458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