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27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6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31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73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55711fe64f67846b97f1f2e93a7e075e3ce13cba141714da35fc3c623c04942f2c4743e7dc&amp;scene=126&amp;sessionid=1742747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