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论文惊现多处图像数据重叠区域！中国药科大学基础医学院与临床药学学院研究论文遭质疑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2025-03-22 09:30:41</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Oxidative Medicine and Cellular Longevity (2023)</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"P-Glycoprotein Exacerbates Brain Injury Following Experimental Cerebral Ischemia by Promoting Proinflammatory Microglia Activation“P-</w:t>
      </w:r>
      <w:r>
        <w:rPr>
          <w:rStyle w:val="any"/>
          <w:rFonts w:ascii="PMingLiU" w:eastAsia="PMingLiU" w:hAnsi="PMingLiU" w:cs="PMingLiU"/>
          <w:spacing w:val="8"/>
          <w:kern w:val="36"/>
          <w:sz w:val="24"/>
          <w:szCs w:val="24"/>
        </w:rPr>
        <w:t>糖蛋白通过促进促炎性小胶质细胞活化加剧实验性脑缺血后的脑损伤（</w:t>
      </w:r>
      <w:r>
        <w:rPr>
          <w:rStyle w:val="any"/>
          <w:rFonts w:ascii="Times New Roman" w:eastAsia="Times New Roman" w:hAnsi="Times New Roman" w:cs="Times New Roman"/>
          <w:spacing w:val="8"/>
          <w:kern w:val="36"/>
          <w:sz w:val="24"/>
          <w:szCs w:val="24"/>
        </w:rPr>
        <w:t>doi: 10.1155/2023/6916819 )</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Porphyrobacter sanguineus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图片存在多处重叠等问题。</w:t>
      </w:r>
      <w:r>
        <w:rPr>
          <w:rStyle w:val="any"/>
          <w:rFonts w:ascii="PMingLiU" w:eastAsia="PMingLiU" w:hAnsi="PMingLiU" w:cs="PMingLiU"/>
          <w:b w:val="0"/>
          <w:bCs w:val="0"/>
          <w:spacing w:val="8"/>
          <w:kern w:val="36"/>
          <w:sz w:val="24"/>
          <w:szCs w:val="24"/>
        </w:rPr>
        <w:t>该论文由来自中国药科大学基础医学院与临床药学学院，国家天然药物重点实验室，宾夕法尼亚州立大学，斯坦福大学医学院外科系的作者</w:t>
      </w:r>
      <w:r>
        <w:rPr>
          <w:rStyle w:val="any"/>
          <w:rFonts w:ascii="Times New Roman" w:eastAsia="Times New Roman" w:hAnsi="Times New Roman" w:cs="Times New Roman"/>
          <w:spacing w:val="8"/>
          <w:kern w:val="36"/>
          <w:sz w:val="24"/>
          <w:szCs w:val="24"/>
        </w:rPr>
        <w:t>Yan Chen , Xuan Fei , Ge Liu , Xiang Li , Liangliang Huang , Lele Zixin Yang , Yunman Li , Baohui Xu , Weirong Fang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Yunman Li </w:t>
      </w:r>
      <w:r>
        <w:rPr>
          <w:rStyle w:val="any"/>
          <w:rFonts w:ascii="PMingLiU" w:eastAsia="PMingLiU" w:hAnsi="PMingLiU" w:cs="PMingLiU"/>
          <w:b/>
          <w:bCs/>
          <w:spacing w:val="8"/>
        </w:rPr>
        <w:t>（中国药科大学基础医学院与临床药学学院，国家天然药物重点实验室）</w:t>
      </w:r>
      <w:r>
        <w:rPr>
          <w:rStyle w:val="any"/>
          <w:rFonts w:ascii="Times New Roman" w:eastAsia="Times New Roman" w:hAnsi="Times New Roman" w:cs="Times New Roman"/>
          <w:b/>
          <w:bCs/>
          <w:spacing w:val="8"/>
        </w:rPr>
        <w:t xml:space="preserve">Weirong Fang </w:t>
      </w:r>
      <w:r>
        <w:rPr>
          <w:rStyle w:val="any"/>
          <w:rFonts w:ascii="PMingLiU" w:eastAsia="PMingLiU" w:hAnsi="PMingLiU" w:cs="PMingLiU"/>
          <w:b/>
          <w:bCs/>
          <w:spacing w:val="8"/>
        </w:rPr>
        <w:t>（中国药科大学基础医学院与临床药学学院，国家天然药物重点实验室）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3456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78787" name=""/>
                    <pic:cNvPicPr>
                      <a:picLocks noChangeAspect="1"/>
                    </pic:cNvPicPr>
                  </pic:nvPicPr>
                  <pic:blipFill>
                    <a:blip xmlns:r="http://schemas.openxmlformats.org/officeDocument/2006/relationships" r:embed="rId6"/>
                    <a:stretch>
                      <a:fillRect/>
                    </a:stretch>
                  </pic:blipFill>
                  <pic:spPr>
                    <a:xfrm>
                      <a:off x="0" y="0"/>
                      <a:ext cx="5486400" cy="43456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Porphyrobacter sanguineus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P-</w:t>
      </w:r>
      <w:r>
        <w:rPr>
          <w:rStyle w:val="any"/>
          <w:rFonts w:ascii="PMingLiU" w:eastAsia="PMingLiU" w:hAnsi="PMingLiU" w:cs="PMingLiU"/>
          <w:spacing w:val="8"/>
        </w:rPr>
        <w:t>糖蛋白调节实验性缺血性卒中的小胶质细胞极化。</w:t>
      </w:r>
      <w:r>
        <w:rPr>
          <w:rStyle w:val="any"/>
          <w:rFonts w:ascii="Times New Roman" w:eastAsia="Times New Roman" w:hAnsi="Times New Roman" w:cs="Times New Roman"/>
          <w:spacing w:val="8"/>
        </w:rPr>
        <w:t>NC siRNA</w:t>
      </w:r>
      <w:r>
        <w:rPr>
          <w:rStyle w:val="any"/>
          <w:rFonts w:ascii="PMingLiU" w:eastAsia="PMingLiU" w:hAnsi="PMingLiU" w:cs="PMingLiU"/>
          <w:spacing w:val="8"/>
        </w:rPr>
        <w:t>组</w:t>
      </w:r>
      <w:r>
        <w:rPr>
          <w:rStyle w:val="any"/>
          <w:rFonts w:ascii="Times New Roman" w:eastAsia="Times New Roman" w:hAnsi="Times New Roman" w:cs="Times New Roman"/>
          <w:spacing w:val="8"/>
        </w:rPr>
        <w:t>CD206/Iba-1</w:t>
      </w:r>
      <w:r>
        <w:rPr>
          <w:rStyle w:val="any"/>
          <w:rFonts w:ascii="PMingLiU" w:eastAsia="PMingLiU" w:hAnsi="PMingLiU" w:cs="PMingLiU"/>
          <w:spacing w:val="8"/>
        </w:rPr>
        <w:t>免疫荧光图像的一部分与</w:t>
      </w:r>
      <w:r>
        <w:rPr>
          <w:rStyle w:val="any"/>
          <w:rFonts w:ascii="Times New Roman" w:eastAsia="Times New Roman" w:hAnsi="Times New Roman" w:cs="Times New Roman"/>
          <w:spacing w:val="8"/>
        </w:rPr>
        <w:t>NC p-AAV</w:t>
      </w:r>
      <w:r>
        <w:rPr>
          <w:rStyle w:val="any"/>
          <w:rFonts w:ascii="PMingLiU" w:eastAsia="PMingLiU" w:hAnsi="PMingLiU" w:cs="PMingLiU"/>
          <w:spacing w:val="8"/>
        </w:rPr>
        <w:t>组</w:t>
      </w:r>
      <w:r>
        <w:rPr>
          <w:rStyle w:val="any"/>
          <w:rFonts w:ascii="Times New Roman" w:eastAsia="Times New Roman" w:hAnsi="Times New Roman" w:cs="Times New Roman"/>
          <w:spacing w:val="8"/>
        </w:rPr>
        <w:t>CD16/Iba-1</w:t>
      </w:r>
      <w:r>
        <w:rPr>
          <w:rStyle w:val="any"/>
          <w:rFonts w:ascii="PMingLiU" w:eastAsia="PMingLiU" w:hAnsi="PMingLiU" w:cs="PMingLiU"/>
          <w:spacing w:val="8"/>
        </w:rPr>
        <w:t>免疫荧光图像的一部分完全相同。重叠区域用绿色圈出。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728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2782" name=""/>
                    <pic:cNvPicPr>
                      <a:picLocks noChangeAspect="1"/>
                    </pic:cNvPicPr>
                  </pic:nvPicPr>
                  <pic:blipFill>
                    <a:blip xmlns:r="http://schemas.openxmlformats.org/officeDocument/2006/relationships" r:embed="rId7"/>
                    <a:stretch>
                      <a:fillRect/>
                    </a:stretch>
                  </pic:blipFill>
                  <pic:spPr>
                    <a:xfrm>
                      <a:off x="0" y="0"/>
                      <a:ext cx="5486400" cy="51728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Aechmea matudae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w:t>
      </w:r>
      <w:r>
        <w:rPr>
          <w:rStyle w:val="any"/>
          <w:rFonts w:ascii="PMingLiU" w:eastAsia="PMingLiU" w:hAnsi="PMingLiU" w:cs="PMingLiU"/>
          <w:spacing w:val="8"/>
        </w:rPr>
        <w:t>：内皮细胞中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糖蛋白的沉默或过表达改变了氧糖剥夺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复氧后小胶质细胞的极化。</w:t>
      </w:r>
      <w:r>
        <w:rPr>
          <w:rStyle w:val="any"/>
          <w:rFonts w:ascii="Times New Roman" w:eastAsia="Times New Roman" w:hAnsi="Times New Roman" w:cs="Times New Roman"/>
          <w:spacing w:val="8"/>
        </w:rPr>
        <w:t>NC siRNA</w:t>
      </w:r>
      <w:r>
        <w:rPr>
          <w:rStyle w:val="any"/>
          <w:rFonts w:ascii="PMingLiU" w:eastAsia="PMingLiU" w:hAnsi="PMingLiU" w:cs="PMingLiU"/>
          <w:spacing w:val="8"/>
        </w:rPr>
        <w:t>组的</w:t>
      </w:r>
      <w:r>
        <w:rPr>
          <w:rStyle w:val="any"/>
          <w:rFonts w:ascii="Times New Roman" w:eastAsia="Times New Roman" w:hAnsi="Times New Roman" w:cs="Times New Roman"/>
          <w:spacing w:val="8"/>
        </w:rPr>
        <w:t>iNOS/DAPI</w:t>
      </w:r>
      <w:r>
        <w:rPr>
          <w:rStyle w:val="any"/>
          <w:rFonts w:ascii="PMingLiU" w:eastAsia="PMingLiU" w:hAnsi="PMingLiU" w:cs="PMingLiU"/>
          <w:spacing w:val="8"/>
        </w:rPr>
        <w:t>免疫荧光图像与</w:t>
      </w:r>
      <w:r>
        <w:rPr>
          <w:rStyle w:val="any"/>
          <w:rFonts w:ascii="Times New Roman" w:eastAsia="Times New Roman" w:hAnsi="Times New Roman" w:cs="Times New Roman"/>
          <w:spacing w:val="8"/>
        </w:rPr>
        <w:t>NC pcDNA3.1</w:t>
      </w:r>
      <w:r>
        <w:rPr>
          <w:rStyle w:val="any"/>
          <w:rFonts w:ascii="PMingLiU" w:eastAsia="PMingLiU" w:hAnsi="PMingLiU" w:cs="PMingLiU"/>
          <w:spacing w:val="8"/>
        </w:rPr>
        <w:t>组的</w:t>
      </w:r>
      <w:r>
        <w:rPr>
          <w:rStyle w:val="any"/>
          <w:rFonts w:ascii="Times New Roman" w:eastAsia="Times New Roman" w:hAnsi="Times New Roman" w:cs="Times New Roman"/>
          <w:spacing w:val="8"/>
        </w:rPr>
        <w:t>Arg-1/DAPI</w:t>
      </w:r>
      <w:r>
        <w:rPr>
          <w:rStyle w:val="any"/>
          <w:rFonts w:ascii="PMingLiU" w:eastAsia="PMingLiU" w:hAnsi="PMingLiU" w:cs="PMingLiU"/>
          <w:spacing w:val="8"/>
        </w:rPr>
        <w:t>免疫荧光图像完全相同，用红色圈出。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21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2610" name=""/>
                    <pic:cNvPicPr>
                      <a:picLocks noChangeAspect="1"/>
                    </pic:cNvPicPr>
                  </pic:nvPicPr>
                  <pic:blipFill>
                    <a:blip xmlns:r="http://schemas.openxmlformats.org/officeDocument/2006/relationships" r:embed="rId8"/>
                    <a:stretch>
                      <a:fillRect/>
                    </a:stretch>
                  </pic:blipFill>
                  <pic:spPr>
                    <a:xfrm>
                      <a:off x="0" y="0"/>
                      <a:ext cx="5486400" cy="52721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Epactoides rahagai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w:t>
      </w:r>
      <w:r>
        <w:rPr>
          <w:rStyle w:val="any"/>
          <w:rFonts w:ascii="PMingLiU" w:eastAsia="PMingLiU" w:hAnsi="PMingLiU" w:cs="PMingLiU"/>
          <w:spacing w:val="8"/>
        </w:rPr>
        <w:t>：内皮细胞中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糖蛋白沉默或过表达改变氧糖剥夺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复氧后小胶质细胞极化。</w:t>
      </w:r>
      <w:r>
        <w:rPr>
          <w:rStyle w:val="any"/>
          <w:rFonts w:ascii="Times New Roman" w:eastAsia="Times New Roman" w:hAnsi="Times New Roman" w:cs="Times New Roman"/>
          <w:spacing w:val="8"/>
        </w:rPr>
        <w:t>P-gp pcDNA3.1</w:t>
      </w:r>
      <w:r>
        <w:rPr>
          <w:rStyle w:val="any"/>
          <w:rFonts w:ascii="PMingLiU" w:eastAsia="PMingLiU" w:hAnsi="PMingLiU" w:cs="PMingLiU"/>
          <w:spacing w:val="8"/>
        </w:rPr>
        <w:t>组中</w:t>
      </w:r>
      <w:r>
        <w:rPr>
          <w:rStyle w:val="any"/>
          <w:rFonts w:ascii="Times New Roman" w:eastAsia="Times New Roman" w:hAnsi="Times New Roman" w:cs="Times New Roman"/>
          <w:spacing w:val="8"/>
        </w:rPr>
        <w:t>iNOS/DAPI</w:t>
      </w:r>
      <w:r>
        <w:rPr>
          <w:rStyle w:val="any"/>
          <w:rFonts w:ascii="PMingLiU" w:eastAsia="PMingLiU" w:hAnsi="PMingLiU" w:cs="PMingLiU"/>
          <w:spacing w:val="8"/>
        </w:rPr>
        <w:t>和</w:t>
      </w:r>
      <w:r>
        <w:rPr>
          <w:rStyle w:val="any"/>
          <w:rFonts w:ascii="Times New Roman" w:eastAsia="Times New Roman" w:hAnsi="Times New Roman" w:cs="Times New Roman"/>
          <w:spacing w:val="8"/>
        </w:rPr>
        <w:t>Arg-1/DAPI</w:t>
      </w:r>
      <w:r>
        <w:rPr>
          <w:rStyle w:val="any"/>
          <w:rFonts w:ascii="PMingLiU" w:eastAsia="PMingLiU" w:hAnsi="PMingLiU" w:cs="PMingLiU"/>
          <w:spacing w:val="8"/>
        </w:rPr>
        <w:t>的免疫荧光图像相同，只是其荧光强度（绿色荧光亮度）不同。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206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52990" name=""/>
                    <pic:cNvPicPr>
                      <a:picLocks noChangeAspect="1"/>
                    </pic:cNvPicPr>
                  </pic:nvPicPr>
                  <pic:blipFill>
                    <a:blip xmlns:r="http://schemas.openxmlformats.org/officeDocument/2006/relationships" r:embed="rId9"/>
                    <a:stretch>
                      <a:fillRect/>
                    </a:stretch>
                  </pic:blipFill>
                  <pic:spPr>
                    <a:xfrm>
                      <a:off x="0" y="0"/>
                      <a:ext cx="5486400" cy="52320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Tillandsia secunda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8</w:t>
      </w:r>
      <w:r>
        <w:rPr>
          <w:rStyle w:val="any"/>
          <w:rFonts w:ascii="PMingLiU" w:eastAsia="PMingLiU" w:hAnsi="PMingLiU" w:cs="PMingLiU"/>
          <w:spacing w:val="8"/>
        </w:rPr>
        <w:t>中：内皮细胞中</w:t>
      </w:r>
      <w:r>
        <w:rPr>
          <w:rStyle w:val="any"/>
          <w:rFonts w:ascii="Times New Roman" w:eastAsia="Times New Roman" w:hAnsi="Times New Roman" w:cs="Times New Roman"/>
          <w:spacing w:val="8"/>
        </w:rPr>
        <w:t>P-</w:t>
      </w:r>
      <w:r>
        <w:rPr>
          <w:rStyle w:val="any"/>
          <w:rFonts w:ascii="PMingLiU" w:eastAsia="PMingLiU" w:hAnsi="PMingLiU" w:cs="PMingLiU"/>
          <w:spacing w:val="8"/>
        </w:rPr>
        <w:t>糖蛋白的沉默或过表达调控氧糖剥夺</w:t>
      </w:r>
      <w:r>
        <w:rPr>
          <w:rStyle w:val="any"/>
          <w:rFonts w:ascii="Times New Roman" w:eastAsia="Times New Roman" w:hAnsi="Times New Roman" w:cs="Times New Roman"/>
          <w:spacing w:val="8"/>
        </w:rPr>
        <w:t>/</w:t>
      </w:r>
      <w:r>
        <w:rPr>
          <w:rStyle w:val="any"/>
          <w:rFonts w:ascii="PMingLiU" w:eastAsia="PMingLiU" w:hAnsi="PMingLiU" w:cs="PMingLiU"/>
          <w:spacing w:val="8"/>
        </w:rPr>
        <w:t>复氧后</w:t>
      </w:r>
      <w:r>
        <w:rPr>
          <w:rStyle w:val="any"/>
          <w:rFonts w:ascii="Times New Roman" w:eastAsia="Times New Roman" w:hAnsi="Times New Roman" w:cs="Times New Roman"/>
          <w:spacing w:val="8"/>
        </w:rPr>
        <w:t>GR</w:t>
      </w:r>
      <w:r>
        <w:rPr>
          <w:rStyle w:val="any"/>
          <w:rFonts w:ascii="PMingLiU" w:eastAsia="PMingLiU" w:hAnsi="PMingLiU" w:cs="PMingLiU"/>
          <w:spacing w:val="8"/>
        </w:rPr>
        <w:t>核转位和进一步的</w:t>
      </w:r>
      <w:r>
        <w:rPr>
          <w:rStyle w:val="any"/>
          <w:rFonts w:ascii="Times New Roman" w:eastAsia="Times New Roman" w:hAnsi="Times New Roman" w:cs="Times New Roman"/>
          <w:spacing w:val="8"/>
        </w:rPr>
        <w:t>GMD</w:t>
      </w:r>
      <w:r>
        <w:rPr>
          <w:rStyle w:val="any"/>
          <w:rFonts w:ascii="PMingLiU" w:eastAsia="PMingLiU" w:hAnsi="PMingLiU" w:cs="PMingLiU"/>
          <w:spacing w:val="8"/>
        </w:rPr>
        <w:t>活化</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8a)</w:t>
      </w:r>
      <w:r>
        <w:rPr>
          <w:rStyle w:val="any"/>
          <w:rFonts w:ascii="PMingLiU" w:eastAsia="PMingLiU" w:hAnsi="PMingLiU" w:cs="PMingLiU"/>
          <w:spacing w:val="8"/>
        </w:rPr>
        <w:t>。</w:t>
      </w:r>
      <w:r>
        <w:rPr>
          <w:rStyle w:val="any"/>
          <w:rFonts w:ascii="Times New Roman" w:eastAsia="Times New Roman" w:hAnsi="Times New Roman" w:cs="Times New Roman"/>
          <w:spacing w:val="8"/>
        </w:rPr>
        <w:t>NC siRNA</w:t>
      </w:r>
      <w:r>
        <w:rPr>
          <w:rStyle w:val="any"/>
          <w:rFonts w:ascii="PMingLiU" w:eastAsia="PMingLiU" w:hAnsi="PMingLiU" w:cs="PMingLiU"/>
          <w:spacing w:val="8"/>
        </w:rPr>
        <w:t>组和</w:t>
      </w:r>
      <w:r>
        <w:rPr>
          <w:rStyle w:val="any"/>
          <w:rFonts w:ascii="Times New Roman" w:eastAsia="Times New Roman" w:hAnsi="Times New Roman" w:cs="Times New Roman"/>
          <w:spacing w:val="8"/>
        </w:rPr>
        <w:t>NC pcDNA3.1</w:t>
      </w:r>
      <w:r>
        <w:rPr>
          <w:rStyle w:val="any"/>
          <w:rFonts w:ascii="PMingLiU" w:eastAsia="PMingLiU" w:hAnsi="PMingLiU" w:cs="PMingLiU"/>
          <w:spacing w:val="8"/>
        </w:rPr>
        <w:t>组的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免疫荧光图像部分一致，相同且重叠的区域用绿色圈出。</w:t>
      </w:r>
      <w:r>
        <w:rPr>
          <w:rStyle w:val="any"/>
          <w:rFonts w:ascii="Times New Roman" w:eastAsia="Times New Roman" w:hAnsi="Times New Roman" w:cs="Times New Roman"/>
          <w:strike w:val="0"/>
          <w:spacing w:val="8"/>
          <w:u w:val="none"/>
        </w:rPr>
        <w:drawing>
          <wp:inline>
            <wp:extent cx="5486400" cy="21060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36076" name=""/>
                    <pic:cNvPicPr>
                      <a:picLocks noChangeAspect="1"/>
                    </pic:cNvPicPr>
                  </pic:nvPicPr>
                  <pic:blipFill>
                    <a:blip xmlns:r="http://schemas.openxmlformats.org/officeDocument/2006/relationships" r:embed="rId10"/>
                    <a:stretch>
                      <a:fillRect/>
                    </a:stretch>
                  </pic:blipFill>
                  <pic:spPr>
                    <a:xfrm>
                      <a:off x="0" y="0"/>
                      <a:ext cx="5486400" cy="21060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Ascidiimonas aurantiaca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中</w:t>
      </w:r>
      <w:r>
        <w:rPr>
          <w:rStyle w:val="any"/>
          <w:rFonts w:ascii="Times New Roman" w:eastAsia="Times New Roman" w:hAnsi="Times New Roman" w:cs="Times New Roman"/>
          <w:spacing w:val="8"/>
        </w:rPr>
        <w:t>NC siRNA</w:t>
      </w:r>
      <w:r>
        <w:rPr>
          <w:rStyle w:val="any"/>
          <w:rFonts w:ascii="PMingLiU" w:eastAsia="PMingLiU" w:hAnsi="PMingLiU" w:cs="PMingLiU"/>
          <w:spacing w:val="8"/>
        </w:rPr>
        <w:t>组的</w:t>
      </w:r>
      <w:r>
        <w:rPr>
          <w:rStyle w:val="any"/>
          <w:rFonts w:ascii="Times New Roman" w:eastAsia="Times New Roman" w:hAnsi="Times New Roman" w:cs="Times New Roman"/>
          <w:spacing w:val="8"/>
        </w:rPr>
        <w:t>CD16/DAPI</w:t>
      </w:r>
      <w:r>
        <w:rPr>
          <w:rStyle w:val="any"/>
          <w:rFonts w:ascii="PMingLiU" w:eastAsia="PMingLiU" w:hAnsi="PMingLiU" w:cs="PMingLiU"/>
          <w:spacing w:val="8"/>
        </w:rPr>
        <w:t>免疫荧光与图</w:t>
      </w:r>
      <w:r>
        <w:rPr>
          <w:rStyle w:val="any"/>
          <w:rFonts w:ascii="Times New Roman" w:eastAsia="Times New Roman" w:hAnsi="Times New Roman" w:cs="Times New Roman"/>
          <w:spacing w:val="8"/>
        </w:rPr>
        <w:t>8a</w:t>
      </w:r>
      <w:r>
        <w:rPr>
          <w:rStyle w:val="any"/>
          <w:rFonts w:ascii="PMingLiU" w:eastAsia="PMingLiU" w:hAnsi="PMingLiU" w:cs="PMingLiU"/>
          <w:spacing w:val="8"/>
        </w:rPr>
        <w:t>中对照组的</w:t>
      </w:r>
      <w:r>
        <w:rPr>
          <w:rStyle w:val="any"/>
          <w:rFonts w:ascii="Times New Roman" w:eastAsia="Times New Roman" w:hAnsi="Times New Roman" w:cs="Times New Roman"/>
          <w:spacing w:val="8"/>
        </w:rPr>
        <w:t>GR/DAPI</w:t>
      </w:r>
      <w:r>
        <w:rPr>
          <w:rStyle w:val="any"/>
          <w:rFonts w:ascii="PMingLiU" w:eastAsia="PMingLiU" w:hAnsi="PMingLiU" w:cs="PMingLiU"/>
          <w:spacing w:val="8"/>
        </w:rPr>
        <w:t>免疫荧光重叠，重叠区域以绿色圈出。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429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5038" name=""/>
                    <pic:cNvPicPr>
                      <a:picLocks noChangeAspect="1"/>
                    </pic:cNvPicPr>
                  </pic:nvPicPr>
                  <pic:blipFill>
                    <a:blip xmlns:r="http://schemas.openxmlformats.org/officeDocument/2006/relationships" r:embed="rId11"/>
                    <a:stretch>
                      <a:fillRect/>
                    </a:stretch>
                  </pic:blipFill>
                  <pic:spPr>
                    <a:xfrm>
                      <a:off x="0" y="0"/>
                      <a:ext cx="5505450"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https://pmc.ncbi.nlm.nih.gov/articles/PMC10748718/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https://pubpeer.com/publications/A9D49EB4D2AAC442B26E631280EDFF#5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hyperlink" Target="https://mp.weixin.qq.com/mp/appmsgalbum?__biz=Mzk1NzgyODkzOQ==&amp;action=getalbum&amp;album_id=3894723084632424455"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06&amp;idx=5&amp;sn=888b6ee45c9fccb029271046b614ea98&amp;chksm=c2702d5496890959fa421b3d785ad44b1376ec9c53733ccc78a5ed1d379d6de818785b0c7c0f&amp;scene=126&amp;sessionid=17427460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