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高相似度流式图像惊现不同论文引争议！西安交通大学医学院第三附属医院论文研究遭质疑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09:31:08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Medical oncology (Northwood, London, England) (2015)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 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"IL-37 mediates the antitumor activity in renal cell carcinoma “IL-37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介导肾细胞癌的抗肿瘤活性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10.1007/s12032-015-0695-7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)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。代表不同细胞系或实验的流式细胞术面板似乎具有相似区域。相同颜色的方框将注意力吸引到其中几个区域等问题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。该论文由来自西安交通大学医学院第三附属医院泌尿外科，西安交通大学基础医学院肿瘤研究所的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Yazhuo Jiang , Yili Wang  , Liang Liang , Yang Gao , Juan Chen , Yi Sun , Yongyi Cheng , Yonggang Xu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Yazhuo Jiang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（西安交通大学医学院第三附属医院泌尿外科）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Yili Wang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西安交通大学基础医学院肿瘤研究所）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393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65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。代表不同细胞系或实验的流式细胞术面板似乎具有相似区域。相同颜色的方框将注意力吸引到其中几个区域。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6676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35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Yazhuo Jiang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上对质疑进行回复：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博士。感谢您的评论。我们注意到了这个问题，并检查了我们在研究中的原始工作。这是一个错误，我们已联系编辑进行更正。再次感谢！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Yazhuo Jiang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52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14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上再度指出：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亲爱的江博士，谢谢您的回复。但您能否解释一下象限部分明显重复是如何发生的？您写道这是一个错误，但出于教育目的，您能否提供一些有关此类错误如何发生的更多细节？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1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9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在识别这些数据方面有很大帮助。请作者检查并评论一下好吗？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31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26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33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7" name="" descr="image-1486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61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https://pubmed.ncbi.nlm.nih.gov/26464282/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https://pubpeer.com/publications/D9F8F5786A8AEDCC4A4E6CB417EB9D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78&amp;idx=2&amp;sn=2a3f94003a16fcf78095feb5fe3725c7&amp;chksm=c20bedbb0800fd74e6eafa013e16f86d4032a790fd8d64857617b5742b3fea88ceecd2cb70d3&amp;scene=126&amp;sessionid=1742746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