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中山大学肿瘤防治中心研究多图重叠引发广泛质疑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21:44:56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56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28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cancel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Galectin-3 favours tumour metastasis via the activation of β-catenin signalling in hepatocellular carcinoma”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Galectin-3通过激活β-catenin信号通路促进肝癌转移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本研究得到了国家重点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R&amp;D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2018YFC1313400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、国家自然科学基金委员会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81773110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、广东省科技计划项目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2017B020227003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、广东省广州市科技计划项目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201704020215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10.1038/s41416-020-1022-4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Mengjia Song , Qiuzhong Pan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De-Sheng Weng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翁德胜），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Jian-Chuan Xia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夏建川）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7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00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意外的重叠。用彩色矩形进行标识和注释。未指明旋转。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402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81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507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60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385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82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https://pubpeer.com/publications/D9636D62A5B70969070601B42097A1#1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708&amp;idx=1&amp;sn=0dbe4c086ba819669c850d693b2fb937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93&amp;idx=3&amp;sn=0aeed1ed78ef68d5d8a89a31ad97bb29&amp;chksm=c0947ba6ca553c69737334deabd2e397e07af24ed155eb18cc59c1e7f6602663de8839d35d5e&amp;scene=126&amp;sessionid=1742746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