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科技部重大专项资助！中国药科大学国家重点实验室论文被质疑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10:45:31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年，来自中国药科大学生理系天然药物国家重点实验室的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Dan Xu </w:t>
      </w:r>
      <w:r>
        <w:rPr>
          <w:rStyle w:val="any"/>
          <w:rFonts w:ascii="PMingLiU" w:eastAsia="PMingLiU" w:hAnsi="PMingLiU" w:cs="PMingLiU"/>
          <w:spacing w:val="8"/>
        </w:rPr>
        <w:t>（第一</w:t>
      </w:r>
      <w:r>
        <w:rPr>
          <w:rStyle w:val="any"/>
          <w:rFonts w:ascii="Times New Roman" w:eastAsia="Times New Roman" w:hAnsi="Times New Roman" w:cs="Times New Roman"/>
          <w:spacing w:val="8"/>
        </w:rPr>
        <w:t>&amp;</w:t>
      </w:r>
      <w:r>
        <w:rPr>
          <w:rStyle w:val="any"/>
          <w:rFonts w:ascii="PMingLiU" w:eastAsia="PMingLiU" w:hAnsi="PMingLiU" w:cs="PMingLiU"/>
          <w:spacing w:val="8"/>
        </w:rPr>
        <w:t>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Kai Hou , Fengyang Li , Shijie Chen , Weirong Fang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Yunman Li </w:t>
      </w:r>
      <w:r>
        <w:rPr>
          <w:rStyle w:val="any"/>
          <w:rFonts w:ascii="PMingLiU" w:eastAsia="PMingLiU" w:hAnsi="PMingLiU" w:cs="PMingLiU"/>
          <w:spacing w:val="8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Life Sciences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XQ-1H alleviates cerebral ischemia in mice through inhibition of apoptosis and promotion of neurogenesis in a Wnt/β-catenin signaling dependent way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本项目得到了中国科学技术部国家科技重大专项</w:t>
      </w:r>
      <w:r>
        <w:rPr>
          <w:rStyle w:val="any"/>
          <w:rFonts w:ascii="Times New Roman" w:eastAsia="Times New Roman" w:hAnsi="Times New Roman" w:cs="Times New Roman"/>
          <w:spacing w:val="8"/>
        </w:rPr>
        <w:t>[2016ZX09101031]</w:t>
      </w:r>
      <w:r>
        <w:rPr>
          <w:rStyle w:val="any"/>
          <w:rFonts w:ascii="PMingLiU" w:eastAsia="PMingLiU" w:hAnsi="PMingLiU" w:cs="PMingLiU"/>
          <w:spacing w:val="8"/>
        </w:rPr>
        <w:t>和中国药科大学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双一流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建设技术创新团队项目</w:t>
      </w:r>
      <w:r>
        <w:rPr>
          <w:rStyle w:val="any"/>
          <w:rFonts w:ascii="Times New Roman" w:eastAsia="Times New Roman" w:hAnsi="Times New Roman" w:cs="Times New Roman"/>
          <w:spacing w:val="8"/>
        </w:rPr>
        <w:t>[CPU2018GY23]</w:t>
      </w:r>
      <w:r>
        <w:rPr>
          <w:rStyle w:val="any"/>
          <w:rFonts w:ascii="PMingLiU" w:eastAsia="PMingLiU" w:hAnsi="PMingLiU" w:cs="PMingLiU"/>
          <w:spacing w:val="8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Trichilia americana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59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89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（脑缺血第七天后脑梗死区域的代表性图像）中，模型组的第一和第二块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TTC </w:t>
      </w:r>
      <w:r>
        <w:rPr>
          <w:rStyle w:val="any"/>
          <w:rFonts w:ascii="PMingLiU" w:eastAsia="PMingLiU" w:hAnsi="PMingLiU" w:cs="PMingLiU"/>
          <w:spacing w:val="8"/>
        </w:rPr>
        <w:t>染色的脑切片是相同的（用绿色圈出），它们的大小和外观完全相同，这在脑组织切片过程中是完全不可能的。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Metallarcha leucodetis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也继续发表评论：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89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SVZ </w:t>
      </w:r>
      <w:r>
        <w:rPr>
          <w:rStyle w:val="any"/>
          <w:rFonts w:ascii="PMingLiU" w:eastAsia="PMingLiU" w:hAnsi="PMingLiU" w:cs="PMingLiU"/>
          <w:spacing w:val="8"/>
        </w:rPr>
        <w:t>区域中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BrdU+</w:t>
      </w:r>
      <w:r>
        <w:rPr>
          <w:rStyle w:val="any"/>
          <w:rFonts w:ascii="PMingLiU" w:eastAsia="PMingLiU" w:hAnsi="PMingLiU" w:cs="PMingLiU"/>
          <w:spacing w:val="8"/>
        </w:rPr>
        <w:t>神经元的代表性图像）中，假手术组和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TWS119 30 </w:t>
      </w:r>
      <w:r>
        <w:rPr>
          <w:rStyle w:val="any"/>
          <w:rFonts w:ascii="PMingLiU" w:eastAsia="PMingLiU" w:hAnsi="PMingLiU" w:cs="PMingLiU"/>
          <w:spacing w:val="8"/>
        </w:rPr>
        <w:t>毫克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千克组的脑组织样本相同。然而，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NeuN </w:t>
      </w:r>
      <w:r>
        <w:rPr>
          <w:rStyle w:val="any"/>
          <w:rFonts w:ascii="PMingLiU" w:eastAsia="PMingLiU" w:hAnsi="PMingLiU" w:cs="PMingLiU"/>
          <w:spacing w:val="8"/>
        </w:rPr>
        <w:t>免疫荧光染色（红色）和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BrdU </w:t>
      </w:r>
      <w:r>
        <w:rPr>
          <w:rStyle w:val="any"/>
          <w:rFonts w:ascii="PMingLiU" w:eastAsia="PMingLiU" w:hAnsi="PMingLiU" w:cs="PMingLiU"/>
          <w:spacing w:val="8"/>
        </w:rPr>
        <w:t>免疫荧光染色（绿色）的强度不同。很明显，使用了相同的脑切片来代表不同的组。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https://pubpeer.com/publications/917D127474799792A846E0C4400F1C#2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国药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中国药科大学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798&amp;idx=3&amp;sn=afbd4366c6a73039c8d0b205c8af8c4b&amp;chksm=c00a4b7ad328ac8e062e084f43d524263e519b626db839de9c472b2f9b4c9d2b9fc0219819e8&amp;scene=126&amp;sessionid=1742747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343930654635524098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