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南京医科大学一附院副院长团队论文陷质疑泥潭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11:41:00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391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7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2019年，来自南京医科大学第一附属医院（江苏省人民医院）胰腺中心的 Qun Chen , Chuang Yang , Lei Chen , Jing-Jing Zhang , Wan-Li Ge , Hao Yuan , Ling-Dong Meng , Xu-Min Huang , Peng Shen , Yi Miao （通讯作者） , Kui-Rong Jiang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YY1 targets tubulin polymerisation-promoting protein to inhibit migration, invasion and angiogenesis in pancreatic cancer via p38/MAPK and PI3K/AKT pathways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2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85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https://pubpeer.com/publications/1C02D7D3E2379FAA6ADBB8195DB814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074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73&amp;idx=1&amp;sn=a44ef04ce3df6b0530487c05c0075b30&amp;chksm=c08ee59b2ac22048f35f66aca3ffa7e5617dc1ec1f91708220dbc8e56bc80d42692ac11edcb8&amp;scene=126&amp;sessionid=1742788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