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小鼠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原地待命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”14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天？中国药科大学药学院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子刊论文惹争议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2025-03-20 08:55:31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Nature Communications</w:t>
      </w:r>
      <w:r>
        <w:rPr>
          <w:rStyle w:val="any"/>
          <w:rFonts w:ascii="PMingLiU" w:eastAsia="PMingLiU" w:hAnsi="PMingLiU" w:cs="PMingLiU"/>
          <w:spacing w:val="8"/>
        </w:rPr>
        <w:t>》期刊的研究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‘Mild photothermal therapy potentiates anti-PD-L1 treatment for immunologically cold tumors via an all-in-one and all-in-control strategy’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温和光热疗法通过一体化策略增强抗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PD-L1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治疗对免疫冷肿瘤的效果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doi: 10.1038/s41467-019-12771-9 </w:t>
      </w:r>
      <w:r>
        <w:rPr>
          <w:rStyle w:val="any"/>
          <w:rFonts w:ascii="PMingLiU" w:eastAsia="PMingLiU" w:hAnsi="PMingLiU" w:cs="PMingLiU"/>
          <w:spacing w:val="8"/>
        </w:rPr>
        <w:t>）因实验图像问题引发质疑。该研究由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Liping Huang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Yanan Li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Yunai Du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Yiyi Zhang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Xiuxia Wang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Yuan Ding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Xiangliang Yang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Fanling Meng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Jiasheng Tu</w:t>
      </w:r>
      <w:r>
        <w:rPr>
          <w:rStyle w:val="any"/>
          <w:rFonts w:ascii="PMingLiU" w:eastAsia="PMingLiU" w:hAnsi="PMingLiU" w:cs="PMingLiU"/>
          <w:spacing w:val="8"/>
        </w:rPr>
        <w:t>（通讯作者）、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Liang Luo</w:t>
      </w:r>
      <w:r>
        <w:rPr>
          <w:rStyle w:val="any"/>
          <w:rFonts w:ascii="PMingLiU" w:eastAsia="PMingLiU" w:hAnsi="PMingLiU" w:cs="PMingLiU"/>
          <w:spacing w:val="8"/>
        </w:rPr>
        <w:t>（通讯作者）和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Chunmeng Sun</w:t>
      </w:r>
      <w:r>
        <w:rPr>
          <w:rStyle w:val="any"/>
          <w:rFonts w:ascii="PMingLiU" w:eastAsia="PMingLiU" w:hAnsi="PMingLiU" w:cs="PMingLiU"/>
          <w:spacing w:val="8"/>
        </w:rPr>
        <w:t>（通讯作者）共同完成，通讯作者</w:t>
      </w:r>
      <w:r>
        <w:rPr>
          <w:rStyle w:val="any"/>
          <w:rFonts w:ascii="Times New Roman" w:eastAsia="Times New Roman" w:hAnsi="Times New Roman" w:cs="Times New Roman"/>
          <w:spacing w:val="8"/>
        </w:rPr>
        <w:t>Chunmeng Sun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Jiasheng Tu</w:t>
      </w:r>
      <w:r>
        <w:rPr>
          <w:rStyle w:val="any"/>
          <w:rFonts w:ascii="PMingLiU" w:eastAsia="PMingLiU" w:hAnsi="PMingLiU" w:cs="PMingLiU"/>
          <w:spacing w:val="8"/>
        </w:rPr>
        <w:t>单位为</w:t>
      </w:r>
      <w:r>
        <w:rPr>
          <w:rStyle w:val="any"/>
          <w:rFonts w:ascii="PMingLiU" w:eastAsia="PMingLiU" w:hAnsi="PMingLiU" w:cs="PMingLiU"/>
          <w:spacing w:val="8"/>
        </w:rPr>
        <w:t>中国药科大学药学院药剂学系，药用辅料与仿制药研究开发与评价中心，通讯作者</w:t>
      </w:r>
      <w:r>
        <w:rPr>
          <w:rStyle w:val="any"/>
          <w:rFonts w:ascii="Times New Roman" w:eastAsia="Times New Roman" w:hAnsi="Times New Roman" w:cs="Times New Roman"/>
          <w:spacing w:val="8"/>
        </w:rPr>
        <w:t>Liang Luo</w:t>
      </w:r>
      <w:r>
        <w:rPr>
          <w:rStyle w:val="any"/>
          <w:rFonts w:ascii="PMingLiU" w:eastAsia="PMingLiU" w:hAnsi="PMingLiU" w:cs="PMingLiU"/>
          <w:spacing w:val="8"/>
        </w:rPr>
        <w:t>单位为</w:t>
      </w:r>
      <w:r>
        <w:rPr>
          <w:rStyle w:val="any"/>
          <w:rFonts w:ascii="PMingLiU" w:eastAsia="PMingLiU" w:hAnsi="PMingLiU" w:cs="PMingLiU"/>
          <w:spacing w:val="8"/>
        </w:rPr>
        <w:t>华中科技大学生命科学与技术学院。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76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7539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Sholto David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指出本文存在图像重复：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2f</w:t>
      </w:r>
      <w:r>
        <w:rPr>
          <w:rStyle w:val="any"/>
          <w:rFonts w:ascii="PMingLiU" w:eastAsia="PMingLiU" w:hAnsi="PMingLiU" w:cs="PMingLiU"/>
          <w:spacing w:val="8"/>
        </w:rPr>
        <w:t>：本应间隔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14 </w:t>
      </w:r>
      <w:r>
        <w:rPr>
          <w:rStyle w:val="any"/>
          <w:rFonts w:ascii="PMingLiU" w:eastAsia="PMingLiU" w:hAnsi="PMingLiU" w:cs="PMingLiU"/>
          <w:spacing w:val="8"/>
        </w:rPr>
        <w:t>天拍摄的小鼠图像之间却出乎意料地相似。作者能否再检查一下？这只小鼠似乎在两周内根本没有移动过。我添加了蓝色形状来显示我的意思。拉伸略有不同。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127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9729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1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https://pubpeer.com/publications/EBDD71FB96B54842B6EEFC54B1966F#1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xueshushentong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中国药科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中国药科大学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499745&amp;idx=2&amp;sn=afd73c86e3169b738d977d4a8277d7f7&amp;chksm=c33b209d730db3d917464c16e05fce039cc1b311e07dfdf7844a362f072885daab9e56adf28d&amp;scene=126&amp;sessionid=174274757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yNzY3NzY3Nw==&amp;action=getalbum&amp;album_id=3580879198933647364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