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无耻第三方及可悲作者！四篇无关论文图像交叉重叠，涉及哈医大及其附属医院，温医大萧山医院、安徽医科大学第二附属医院、湖北肿瘤医院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PTH2R is related to cell proliferation and migration in ovarian cancer: a multi-omics analysis of bioinformatics and experiments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Cell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哈尔滨医科大学附属第一医院&amp;哈尔滨医科大学&amp;哈尔滨医科大学附属第二医院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10.1186/s12935-022-02566-2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57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48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32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7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Comprehensive circular RNA expression profile of lung adenocarcinoma with bone metastasis: Identification of potential biomarkers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Genetics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温州医科大学附属萧山医院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发表时间：2022年8月16日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10.3389/fgene.2022.961668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03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11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本研究得到了浙江省医疗卫生科技计划（编号：2021429790）和萧山区社会发展重大科技计划项目（编号：2019205）的支持。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HOTAIR mediates cisplatin resistance in nasopharyngeal carcinoma by regulating miR-106a-5p/SOX4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安徽医科大学第二附属医院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10.1080/21655979.2022.2038429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4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1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标题：A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multifaceted and feasible prognostic model of amino acid metabolism-related genes in the immune response and tumor microenvironment of head and neck squamous cell carcinomas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华中科技大学同济医学院附属湖北肿瘤医院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发表时间：2022年10月7日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10.3389/fonc.2022.996222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818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93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540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1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2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7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5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https://cancerci.biomedcentral.com/articles/10.1186/s12935-022-02566-2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https://www.frontiersin.org/journals/genetics/articles/10.3389/fgene.2022.961668/full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https://www.tandfonline.com/doi/full/10.1080/21655979.2022.2038429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https://www.frontiersin.org/journals/oncology/articles/10.3389/fonc.2022.996222/full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5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1&amp;sn=a9e152f4ea1c4a12990a919269c2b5f3&amp;chksm=c2a1a0dc35db6c8ddc89bbc3f0a5f2120f79885dd6fab9f794c8d3e2ae94f440a622881b2c9e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