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宁波大学医学院生化分子生物学系主任研究遭质疑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12:36:10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45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Cancer》期刊的研究‘Circular RNA 0000096 affects cell growth and migration in gastric cancer’因实验图像问题引发质疑。该研究由Peifei Li、Huilin Chen、Shengcan Chen、Xiaoyan Mo、Tianwen Li、Bingxiu Xiao、Rui Yu和Junming Guo（通讯作者）共同完成，通讯单位为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宁波大学医学院生物化学与分子生物学系，浙江省病理生理重点实验室。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803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55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7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03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60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65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回复信息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3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84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https://pubpeer.com/publications/493C1EC0713019DE68F4EBA2A2031F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09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522&amp;idx=1&amp;sn=de2543f55b3453a2e018e77a57e740b3&amp;chksm=c3afd08268ddba16ea81ab30d093b7d123c4a9363ba172dcd73c5cfc3beeca6888416c04c660&amp;scene=126&amp;sessionid=17427923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