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广州医科大学附属第一医院某研究团队所发文章被质疑与其他研究出现图片重叠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2025-03-21 09:35:43</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26628"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2012 年 9 月 18 日，广州医科大学附属第一医院</w:t>
      </w:r>
      <w:r>
        <w:rPr>
          <w:rStyle w:val="any"/>
          <w:rFonts w:ascii="Microsoft YaHei UI" w:eastAsia="Microsoft YaHei UI" w:hAnsi="Microsoft YaHei UI" w:cs="Microsoft YaHei UI"/>
          <w:spacing w:val="8"/>
          <w:sz w:val="23"/>
          <w:szCs w:val="23"/>
        </w:rPr>
        <w:t> Xie </w:t>
      </w:r>
      <w:r>
        <w:rPr>
          <w:rStyle w:val="any"/>
          <w:rFonts w:ascii="Microsoft YaHei UI" w:eastAsia="Microsoft YaHei UI" w:hAnsi="Microsoft YaHei UI" w:cs="Microsoft YaHei UI"/>
          <w:spacing w:val="8"/>
          <w:sz w:val="23"/>
          <w:szCs w:val="23"/>
        </w:rPr>
        <w:t>Mian研究团队，在</w:t>
      </w:r>
      <w:r>
        <w:rPr>
          <w:rStyle w:val="any"/>
          <w:rFonts w:ascii="Microsoft YaHei UI" w:eastAsia="Microsoft YaHei UI" w:hAnsi="Microsoft YaHei UI" w:cs="Microsoft YaHei UI"/>
          <w:b/>
          <w:bCs/>
          <w:i/>
          <w:iCs/>
          <w:spacing w:val="8"/>
          <w:sz w:val="23"/>
          <w:szCs w:val="23"/>
        </w:rPr>
        <w:t>PloS one</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SIRT1 regulates endothelial Notch signaling in lung cancer</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被质疑与其他研究出现图片重叠。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569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717801" name=""/>
                    <pic:cNvPicPr>
                      <a:picLocks noChangeAspect="1"/>
                    </pic:cNvPicPr>
                  </pic:nvPicPr>
                  <pic:blipFill>
                    <a:blip xmlns:r="http://schemas.openxmlformats.org/officeDocument/2006/relationships" r:embed="rId7"/>
                    <a:stretch>
                      <a:fillRect/>
                    </a:stretch>
                  </pic:blipFill>
                  <pic:spPr>
                    <a:xfrm>
                      <a:off x="0" y="0"/>
                      <a:ext cx="5486400" cy="385698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该文章于</w:t>
      </w:r>
      <w:r>
        <w:rPr>
          <w:rStyle w:val="any"/>
          <w:rFonts w:ascii="Microsoft YaHei UI" w:eastAsia="Microsoft YaHei UI" w:hAnsi="Microsoft YaHei UI" w:cs="Microsoft YaHei UI"/>
          <w:spacing w:val="8"/>
          <w:sz w:val="23"/>
          <w:szCs w:val="23"/>
        </w:rPr>
        <w:t>2025年3月在Pubpeer上被读者质疑：</w:t>
      </w:r>
      <w:r>
        <w:rPr>
          <w:rStyle w:val="any"/>
          <w:rFonts w:ascii="Microsoft YaHei UI" w:eastAsia="Microsoft YaHei UI" w:hAnsi="Microsoft YaHei UI" w:cs="Microsoft YaHei UI"/>
          <w:b/>
          <w:bCs/>
          <w:spacing w:val="8"/>
          <w:sz w:val="23"/>
          <w:szCs w:val="23"/>
        </w:rPr>
        <w:t>文章与其他研究出现图片重叠。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14376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332673" name=""/>
                    <pic:cNvPicPr>
                      <a:picLocks noChangeAspect="1"/>
                    </pic:cNvPicPr>
                  </pic:nvPicPr>
                  <pic:blipFill>
                    <a:blip xmlns:r="http://schemas.openxmlformats.org/officeDocument/2006/relationships" r:embed="rId8"/>
                    <a:stretch>
                      <a:fillRect/>
                    </a:stretch>
                  </pic:blipFill>
                  <pic:spPr>
                    <a:xfrm>
                      <a:off x="0" y="0"/>
                      <a:ext cx="5486400" cy="214376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PMingLiU" w:eastAsia="PMingLiU" w:hAnsi="PMingLiU" w:cs="PMingLiU"/>
          <w:b/>
          <w:bCs/>
          <w:color w:val="333333"/>
          <w:spacing w:val="0"/>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Arial" w:eastAsia="Arial" w:hAnsi="Arial" w:cs="Arial"/>
          <w:color w:val="333333"/>
          <w:spacing w:val="0"/>
          <w:sz w:val="15"/>
          <w:szCs w:val="15"/>
        </w:rPr>
        <w:t>https://pubpeer.com/publications/06B446C772ED54D317FAE060ED0C24#2</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043377"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759321"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shd w:val="clear" w:color="auto" w:fill="FFFFFF"/>
        <w:spacing w:before="0" w:after="0" w:line="420" w:lineRule="atLeast"/>
        <w:ind w:left="300" w:right="300"/>
        <w:jc w:val="right"/>
        <w:rPr>
          <w:rStyle w:val="any"/>
          <w:rFonts w:ascii="Microsoft YaHei UI" w:eastAsia="Microsoft YaHei UI" w:hAnsi="Microsoft YaHei UI" w:cs="Microsoft YaHei UI"/>
          <w:color w:val="338DAF"/>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456&amp;idx=4&amp;sn=d3481f3970f56174c7e4721da749951b&amp;chksm=ce1fb092d7e29a5451e1aaa0b3bb304c937b46e618ce0529b49903e7137d377f1e7d5073c2ce&amp;scene=126&amp;sessionid=174266317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