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81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2025年2月28日，山东第一医科大学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Hongmei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Bone marrow stromal cells protect myeloma cells from ferroptosis through GPX4 deSUMOylation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37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011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3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60886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5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https://pubpeer.com/publications/98BAD258011CBB33268A63179EA86F#2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61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5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4&amp;sn=9f1d6fc42326f342fd9c001a24c5c4e2&amp;chksm=ced80ea3b4855bd9e8688c19adeb4a71741fd289bb5708abb5a4c9aa14bbaa64d8b086a51e0e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