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嘉兴学院附属第一医院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Treat Res Commun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论文作者主动撤稿，撤稿原因不详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97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18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4502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15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近日，一项关于前列腺结石与前列腺癌关联的研究引发关注。该研究由嘉兴学院附属第一医院肿瘤科、苏北人民医院泌尿外科等多个单位的研究人员共同完成，包括 Yaqin Fan、Yang Luan 等。研究成果原计划发表于《Cancer Treat Res Commun》杂志，并于 2025 年 1 月 26 日以在线预印本的形式提前发布。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03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27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原本这项研究有望揭示前列腺结石与前列腺癌之间的联系，为癌症预防和治疗提供新的思路和方向。然而，令人意想不到的是，该文章在发布后不久，应作者和 / 或编辑的要求被撤回。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4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496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目前，撤稿原因暂未明确披露， Elsevier 发布的撤稿声明仅表示歉意，称给大家带来不便，其完整的撤稿政策可在官网查询。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https://www.sciencedirect.com/science/article/pii/S2468294225000115?via%3Dihub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60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69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2&amp;sn=bf470dcb04ebb833ec6edc97251d81a1&amp;chksm=8e38422b51d5c502a74832dba5cfe500766001c8dfd3f8f2d1bda38f115bae21cdcf4d1acdb2&amp;scene=126&amp;sessionid=1742663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