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宁波市第一医院论文遭国际期刊撤稿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2025-03-21 23:21:04</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2017年6月，</w:t>
      </w:r>
      <w:r>
        <w:rPr>
          <w:rStyle w:val="any"/>
          <w:rFonts w:ascii="Microsoft YaHei UI" w:eastAsia="Microsoft YaHei UI" w:hAnsi="Microsoft YaHei UI" w:cs="Microsoft YaHei UI"/>
          <w:b w:val="0"/>
          <w:bCs w:val="0"/>
          <w:i w:val="0"/>
          <w:iCs w:val="0"/>
          <w:color w:val="474747"/>
          <w:spacing w:val="9"/>
          <w:sz w:val="21"/>
          <w:szCs w:val="21"/>
        </w:rPr>
        <w:t>宁波市第一医院</w:t>
      </w:r>
      <w:r>
        <w:rPr>
          <w:rStyle w:val="any"/>
          <w:rFonts w:ascii="Microsoft YaHei UI" w:eastAsia="Microsoft YaHei UI" w:hAnsi="Microsoft YaHei UI" w:cs="Microsoft YaHei UI"/>
          <w:b w:val="0"/>
          <w:bCs w:val="0"/>
          <w:i w:val="0"/>
          <w:iCs w:val="0"/>
          <w:color w:val="474747"/>
          <w:spacing w:val="9"/>
          <w:sz w:val="21"/>
          <w:szCs w:val="21"/>
        </w:rPr>
        <w:t>在</w:t>
      </w:r>
      <w:r>
        <w:rPr>
          <w:rStyle w:val="any"/>
          <w:rFonts w:ascii="Microsoft YaHei UI" w:eastAsia="Microsoft YaHei UI" w:hAnsi="Microsoft YaHei UI" w:cs="Microsoft YaHei UI"/>
          <w:b w:val="0"/>
          <w:bCs w:val="0"/>
          <w:i w:val="0"/>
          <w:iCs w:val="0"/>
          <w:color w:val="474747"/>
          <w:spacing w:val="9"/>
          <w:sz w:val="21"/>
          <w:szCs w:val="21"/>
        </w:rPr>
        <w:t>Oncology Reports（IF 3.8001 / 3区）</w:t>
      </w:r>
      <w:r>
        <w:rPr>
          <w:rStyle w:val="any"/>
          <w:rFonts w:ascii="Microsoft YaHei UI" w:eastAsia="Microsoft YaHei UI" w:hAnsi="Microsoft YaHei UI" w:cs="Microsoft YaHei UI"/>
          <w:b w:val="0"/>
          <w:bCs w:val="0"/>
          <w:i w:val="0"/>
          <w:iCs w:val="0"/>
          <w:color w:val="474747"/>
          <w:spacing w:val="9"/>
          <w:sz w:val="21"/>
          <w:szCs w:val="21"/>
        </w:rPr>
        <w:t>上在线发表了一篇论文。在</w:t>
      </w:r>
      <w:r>
        <w:rPr>
          <w:rStyle w:val="any"/>
          <w:rFonts w:ascii="Microsoft YaHei UI" w:eastAsia="Microsoft YaHei UI" w:hAnsi="Microsoft YaHei UI" w:cs="Microsoft YaHei UI"/>
          <w:b w:val="0"/>
          <w:bCs w:val="0"/>
          <w:i w:val="0"/>
          <w:iCs w:val="0"/>
          <w:color w:val="474747"/>
          <w:spacing w:val="9"/>
          <w:sz w:val="21"/>
          <w:szCs w:val="21"/>
        </w:rPr>
        <w:t>发表3年后</w:t>
      </w:r>
      <w:r>
        <w:rPr>
          <w:rStyle w:val="any"/>
          <w:rFonts w:ascii="Microsoft YaHei UI" w:eastAsia="Microsoft YaHei UI" w:hAnsi="Microsoft YaHei UI" w:cs="Microsoft YaHei UI"/>
          <w:b w:val="0"/>
          <w:bCs w:val="0"/>
          <w:i w:val="0"/>
          <w:iCs w:val="0"/>
          <w:color w:val="474747"/>
          <w:spacing w:val="9"/>
          <w:sz w:val="21"/>
          <w:szCs w:val="21"/>
        </w:rPr>
        <w:t>，因</w:t>
      </w:r>
      <w:r>
        <w:rPr>
          <w:rStyle w:val="any"/>
          <w:rFonts w:ascii="Microsoft YaHei UI" w:eastAsia="Microsoft YaHei UI" w:hAnsi="Microsoft YaHei UI" w:cs="Microsoft YaHei UI"/>
          <w:b w:val="0"/>
          <w:bCs w:val="0"/>
          <w:i w:val="0"/>
          <w:iCs w:val="0"/>
          <w:color w:val="474747"/>
          <w:spacing w:val="9"/>
          <w:sz w:val="21"/>
          <w:szCs w:val="21"/>
        </w:rPr>
        <w:t>图片组内重复</w:t>
      </w:r>
      <w:r>
        <w:rPr>
          <w:rStyle w:val="any"/>
          <w:rFonts w:ascii="Microsoft YaHei UI" w:eastAsia="Microsoft YaHei UI" w:hAnsi="Microsoft YaHei UI" w:cs="Microsoft YaHei UI"/>
          <w:b w:val="0"/>
          <w:bCs w:val="0"/>
          <w:i w:val="0"/>
          <w:iCs w:val="0"/>
          <w:color w:val="474747"/>
          <w:spacing w:val="9"/>
          <w:sz w:val="21"/>
          <w:szCs w:val="21"/>
        </w:rPr>
        <w:t>在pubpeer上被读者质疑。在</w:t>
      </w:r>
      <w:r>
        <w:rPr>
          <w:rStyle w:val="any"/>
          <w:rFonts w:ascii="Microsoft YaHei UI" w:eastAsia="Microsoft YaHei UI" w:hAnsi="Microsoft YaHei UI" w:cs="Microsoft YaHei UI"/>
          <w:b w:val="0"/>
          <w:bCs w:val="0"/>
          <w:i w:val="0"/>
          <w:iCs w:val="0"/>
          <w:color w:val="474747"/>
          <w:spacing w:val="9"/>
          <w:sz w:val="21"/>
          <w:szCs w:val="21"/>
        </w:rPr>
        <w:t>发表七年多后</w:t>
      </w:r>
      <w:r>
        <w:rPr>
          <w:rStyle w:val="any"/>
          <w:rFonts w:ascii="Microsoft YaHei UI" w:eastAsia="Microsoft YaHei UI" w:hAnsi="Microsoft YaHei UI" w:cs="Microsoft YaHei UI"/>
          <w:b w:val="0"/>
          <w:bCs w:val="0"/>
          <w:i w:val="0"/>
          <w:iCs w:val="0"/>
          <w:color w:val="474747"/>
          <w:spacing w:val="9"/>
          <w:sz w:val="21"/>
          <w:szCs w:val="21"/>
        </w:rPr>
        <w:t>，因</w:t>
      </w:r>
      <w:r>
        <w:rPr>
          <w:rStyle w:val="any"/>
          <w:rFonts w:ascii="Microsoft YaHei UI" w:eastAsia="Microsoft YaHei UI" w:hAnsi="Microsoft YaHei UI" w:cs="Microsoft YaHei UI"/>
          <w:b w:val="0"/>
          <w:bCs w:val="0"/>
          <w:i w:val="0"/>
          <w:iCs w:val="0"/>
          <w:color w:val="474747"/>
          <w:spacing w:val="9"/>
          <w:sz w:val="21"/>
          <w:szCs w:val="21"/>
        </w:rPr>
        <w:t>作者一直不回复</w:t>
      </w:r>
      <w:r>
        <w:rPr>
          <w:rStyle w:val="any"/>
          <w:rFonts w:ascii="Microsoft YaHei UI" w:eastAsia="Microsoft YaHei UI" w:hAnsi="Microsoft YaHei UI" w:cs="Microsoft YaHei UI"/>
          <w:b w:val="0"/>
          <w:bCs w:val="0"/>
          <w:i w:val="0"/>
          <w:iCs w:val="0"/>
          <w:color w:val="474747"/>
          <w:spacing w:val="9"/>
          <w:sz w:val="21"/>
          <w:szCs w:val="21"/>
        </w:rPr>
        <w:t>，被期刊撤稿。论文题为</w:t>
      </w:r>
      <w:r>
        <w:rPr>
          <w:rStyle w:val="any"/>
          <w:rFonts w:ascii="Microsoft YaHei UI" w:eastAsia="Microsoft YaHei UI" w:hAnsi="Microsoft YaHei UI" w:cs="Microsoft YaHei UI"/>
          <w:b w:val="0"/>
          <w:bCs w:val="0"/>
          <w:i w:val="0"/>
          <w:iCs w:val="0"/>
          <w:color w:val="474747"/>
          <w:spacing w:val="9"/>
          <w:sz w:val="21"/>
          <w:szCs w:val="21"/>
        </w:rPr>
        <w:t>“CIP2A, an oncoprotein, is associated with cell proliferation, invasion and migration in laryngeal carcinoma cells”</w:t>
      </w:r>
      <w:r>
        <w:rPr>
          <w:rStyle w:val="any"/>
          <w:rFonts w:ascii="Microsoft YaHei UI" w:eastAsia="Microsoft YaHei UI" w:hAnsi="Microsoft YaHei UI" w:cs="Microsoft YaHei UI"/>
          <w:b w:val="0"/>
          <w:bCs w:val="0"/>
          <w:i w:val="0"/>
          <w:iCs w:val="0"/>
          <w:color w:val="474747"/>
          <w:spacing w:val="9"/>
          <w:sz w:val="21"/>
          <w:szCs w:val="21"/>
        </w:rPr>
        <w:t>（CIP2A是一种癌蛋白，与喉癌细胞的增殖、侵袭和迁移有关）。</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第一作者：宁波市第一医院的Xu-Dong Chen</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通讯作者：宁波市第一医院的Shi-xiong Tang</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855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37140" name=""/>
                    <pic:cNvPicPr>
                      <a:picLocks noChangeAspect="1"/>
                    </pic:cNvPicPr>
                  </pic:nvPicPr>
                  <pic:blipFill>
                    <a:blip xmlns:r="http://schemas.openxmlformats.org/officeDocument/2006/relationships" r:embed="rId6"/>
                    <a:stretch>
                      <a:fillRect/>
                    </a:stretch>
                  </pic:blipFill>
                  <pic:spPr>
                    <a:xfrm>
                      <a:off x="0" y="0"/>
                      <a:ext cx="5486400" cy="385572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2976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81191" name=""/>
                    <pic:cNvPicPr>
                      <a:picLocks noChangeAspect="1"/>
                    </pic:cNvPicPr>
                  </pic:nvPicPr>
                  <pic:blipFill>
                    <a:blip xmlns:r="http://schemas.openxmlformats.org/officeDocument/2006/relationships" r:embed="rId7"/>
                    <a:stretch>
                      <a:fillRect/>
                    </a:stretch>
                  </pic:blipFill>
                  <pic:spPr>
                    <a:xfrm>
                      <a:off x="0" y="0"/>
                      <a:ext cx="5486400" cy="297688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4875462"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09492" name=""/>
                    <pic:cNvPicPr>
                      <a:picLocks noChangeAspect="1"/>
                    </pic:cNvPicPr>
                  </pic:nvPicPr>
                  <pic:blipFill>
                    <a:blip xmlns:r="http://schemas.openxmlformats.org/officeDocument/2006/relationships" r:embed="rId8"/>
                    <a:stretch>
                      <a:fillRect/>
                    </a:stretch>
                  </pic:blipFill>
                  <pic:spPr>
                    <a:xfrm>
                      <a:off x="0" y="0"/>
                      <a:ext cx="4875462" cy="822960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撤稿信息</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2025 年 2 月 6 日撤回.</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在上述论文发表后，一位感兴趣的读者提请我们注意，图 3A 和 B 中的五对数据面板（显示 Transwell 侵袭和迁移测定实验的结果）是重叠的，因此旨在显示许多不同执行实验的结果的数据显然来自相同的原始来源。在编辑部对这些数据进行独立评估后，Oncology Reports 的编辑决定，由于对所提供数据的完整性缺乏信心，因此应从出版物中撤回这篇文章。作者被要求解释这些担忧，但编辑部没有收到回复。对于因本文撤稿而造成的任何不便，编辑向读者表示歉意。</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https://www.pubpeer.org/publications/F63DED6B5131776A1F93FB45E46444</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88180" name=""/>
                    <pic:cNvPicPr>
                      <a:picLocks noChangeAspect="1"/>
                    </pic:cNvPicPr>
                  </pic:nvPicPr>
                  <pic:blipFill>
                    <a:blip xmlns:r="http://schemas.openxmlformats.org/officeDocument/2006/relationships" r:embed="rId9"/>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33899" name=""/>
                    <pic:cNvPicPr>
                      <a:picLocks noChangeAspect="1"/>
                    </pic:cNvPicPr>
                  </pic:nvPicPr>
                  <pic:blipFill>
                    <a:blip xmlns:r="http://schemas.openxmlformats.org/officeDocument/2006/relationships" r:embed="rId10"/>
                    <a:stretch>
                      <a:fillRect/>
                    </a:stretch>
                  </pic:blipFill>
                  <pic:spPr>
                    <a:xfrm>
                      <a:off x="0" y="0"/>
                      <a:ext cx="1333500" cy="1304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8100&amp;idx=1&amp;sn=f23d4682645cbfbf2381c222f4289574&amp;chksm=c250e74cb6515d7314496f38424ed16048d706c9811e8d9d0292c8e3b2521760c6f0b03542f2&amp;scene=126&amp;sessionid=17426633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