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中山大学肿瘤防治中心研究多图重叠引发广泛质疑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21:44:56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04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19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cancel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Galectin-3 favours tumour metastasis via the activation of β-catenin signalling in hepatocellular carcinoma”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Galectin-3通过激活β-catenin信号通路促进肝癌转移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本研究得到了国家重点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R&amp;D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2018YFC1313400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、国家自然科学基金委员会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81773110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、广东省科技计划项目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2017B020227003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、广东省广州市科技计划项目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201704020215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10.1038/s41416-020-1022-4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Mengjia Song , Qiuzhong Pan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De-Sheng Weng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翁德胜），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Jian-Chuan Xia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夏建川）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097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46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意外的重叠。用彩色矩形进行标识和注释。未指明旋转。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402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18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507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69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385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05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https://pubpeer.com/publications/D9636D62A5B70969070601B42097A1#1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造假疑云再升级！中国疾病预防控制中心病毒病预防控制所论文图片被指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708&amp;idx=1&amp;sn=0dbe4c086ba819669c850d693b2fb937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645&amp;idx=1&amp;sn=1e24b8f47919713e6b4a8947f9407ee6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93&amp;idx=3&amp;sn=0aeed1ed78ef68d5d8a89a31ad97bb29&amp;chksm=c0ff4fb747e85b5847920e6cf9353b499c90d6898ee208e7cecd8c3d6f81e6dbcc1f84d8c172&amp;scene=126&amp;sessionid=17426630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