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复旦大学附属华山医院车晓明团队论文撤稿：图像重复难圆其说，学术诚信蒙尘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06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Long Coding RNA XIST Contributes to Neuronal Apoptosis through the Downregulation of AKT Phosphorylation and Is Negatively Regulated by miR-494 in Rat Spinal Cord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复旦大学附属华山医院神经外科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Shixin Gu、Rong Xie、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Xiaoming Che(通讯作者 音译 车晓明)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Molecular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69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8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 Wang et al 2016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[left] Fig 4F from "Cucurbitacin E inhibits osteosarcoma cells proliferation and invasion through attenuation of PI3K/AKT/mTOR signalling pathway" (Wang et al 2016).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[right] Fig 4A.</w:t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63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28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line="40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9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2025年1月3日被撤回：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文章发表后，编辑部收到关于本文[1]与另一篇不同作者群体撰写的早期出版物[2]之间存在图像重复的质疑。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按照标准程序，编辑部和编辑委员会进行了调查，并证实了图4A（AKT条带）[1]与图4F（β-肌动蛋白条带）[2]之间存在重叠。尽管作者在调查中进行了合作，但他们未能就重叠问题给出令人满意的解释，也未提供原始材料供编辑委员会评估。因此，根据MDPI的撤回政策（https://www.mdpi.com/ethics#_bookmark30），编辑委员会对研究结果的可靠性失去了信心，并决定撤回本文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此次撤回得到了《International Journal of Molecular Sciences》主编的批准。作者不同意此次撤回。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参考文章：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0"/>
          <w:szCs w:val="20"/>
        </w:rPr>
        <w:t>[1] Gu, S.; Xie, R.; Liu, X.; Shou, J.; Gu, W.; Che, X. RETRACTED: Long Coding RNA XIST Contributes to Neuronal Apoptosis through the Downregulation of AKT Phosphorylation and Is Negatively Regulated by miR-494 in Rat Spinal Cord Injury. Int. J. Mol. Sci. 2017, 18, 732.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0"/>
          <w:szCs w:val="20"/>
        </w:rPr>
        <w:t>[2] Wang, Y.; Xu, S.; Wu, Y.; Zhang, J. Cucurbitacin E inhibits osteosarcoma cells proliferation and invasion through attenuation of PI3K/AKT/mTOR signalling pathway. Biosci. Rep. 2016, 36, e00405.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中国国家自然科学基金（81571111, Rong Xie）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https://pubpeer.com/publications/0A3D8CECE779070475D0564E53C47B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https://pubmed.ncbi.nlm.nih.gov/28368292/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https://www.mdpi.com/1422-0067/26/1/347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26&amp;idx=1&amp;sn=4f20894fdbe72dd5e05248cfffd31674&amp;chksm=c56e67179a7363064896d4f19666514643b246850e6ec44ebe5554987b3dadd5c54256f9cc7e&amp;scene=126&amp;sessionid=17426647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