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多篇论文图像重复风波，南京鼓楼医院李伟团队科研严谨性受质疑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05:30:00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19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论文一简介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Peroxiredoxin 1/2 protects brain against  H2O2-induced apoptosis after subarachnoid hemorrhage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南京鼓楼医院 Yue Lu、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Chun-Hua Hang(通讯作者 音译 杭春华)、Wei Li(通讯作者 音译 李伟)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FASEB  Journal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8671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427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329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Zhang et al.2019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6K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出现重复。两篇文章存在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位相同的作者。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本文：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https://pubmed.ncbi.nlm.nih.gov/30351993/</w:t>
      </w:r>
    </w:p>
    <w:p>
      <w:pPr>
        <w:spacing w:line="368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Zhang et al.2019: https://pubmed.ncbi.nlm.nih.gov/30048156/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457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91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Zhang et al.2019: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276850" cy="40576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46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br/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图1反之亦然？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15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46537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08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4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270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20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论文二简介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FF6827"/>
          <w:spacing w:val="8"/>
          <w:sz w:val="21"/>
          <w:szCs w:val="21"/>
        </w:rPr>
        <w:t>Fucoxanthin Mitigates Subarachnoid Hemorrhage-Induced Oxidative Damage via Sirtuin 1-Dependent Pathway</w:t>
      </w:r>
    </w:p>
    <w:p>
      <w:pP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1"/>
          <w:szCs w:val="21"/>
        </w:rPr>
        <w:t>2020年9月2日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首都医科大学附属北京友谊医院 Xiang-Sheng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南京鼓楼医院 Wei Li(通讯作者 音译 李伟)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Molecular Neurobiology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276850" cy="3962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17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Part.4</w:t>
      </w:r>
    </w:p>
    <w:p>
      <w:pPr>
        <w:shd w:val="clear" w:color="auto" w:fill="FFFFFF"/>
        <w:spacing w:before="0" w:after="0" w:line="24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06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#1 图S1与 Zhang et al.2017 的图7D出现重复。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1"/>
          <w:szCs w:val="21"/>
        </w:rPr>
        <w:t>本文：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1"/>
          <w:szCs w:val="21"/>
        </w:rPr>
        <w:t>https://pubmed.ncbi.nlm.nih.gov/30351993/</w:t>
      </w:r>
    </w:p>
    <w:p>
      <w:pPr>
        <w:shd w:val="clear" w:color="auto" w:fill="FFFFFF"/>
        <w:spacing w:line="368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1"/>
          <w:szCs w:val="21"/>
        </w:rPr>
        <w:t>Zhang et al.2017: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1"/>
          <w:szCs w:val="21"/>
        </w:rPr>
        <w:t>https://pubmed.ncbi.nlm.nih.gov/30048156/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8542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49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作者YueLu回应：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在本文的补充图1中，原代皮层神经元是按照我们之前描述的方法培养的，神经元纯度可达 95%。我们没有使用这组神经元进行任何实验。谢谢。</w:t>
      </w:r>
    </w:p>
    <w:p>
      <w:pP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408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570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Part.5</w:t>
      </w:r>
    </w:p>
    <w:p>
      <w:pPr>
        <w:shd w:val="clear" w:color="auto" w:fill="FFFFFF"/>
        <w:spacing w:before="0" w:after="0" w:line="240" w:lineRule="atLeast"/>
        <w:ind w:left="300" w:right="51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29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20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论文三简介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 w:firstLine="48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510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FF6827"/>
          <w:spacing w:val="8"/>
          <w:sz w:val="21"/>
          <w:szCs w:val="21"/>
        </w:rPr>
        <w:t>PDK4 Decrease Neuronal Apoptosis via Inhibiting ROS-ASK1/P38 Pathway in Early Brain Injury After Subarachnoid Hemorrhage</w:t>
      </w:r>
    </w:p>
    <w:p>
      <w:pPr>
        <w:shd w:val="clear" w:color="auto" w:fill="FFFFFF"/>
        <w:spacing w:before="0" w:after="0" w:line="384" w:lineRule="atLeast"/>
        <w:ind w:left="300" w:right="510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1"/>
          <w:szCs w:val="21"/>
        </w:rPr>
        <w:t>2022年1月4日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  <w:t>南京鼓楼医院 </w:t>
      </w:r>
      <w:r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  <w:t>Xuan Gao、Yong-Yue Gao、Wei Li(通讯作者 音译 李伟)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Antioxidants &amp; redox signaling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315075" cy="425767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01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570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Part.6</w:t>
      </w:r>
    </w:p>
    <w:p>
      <w:pPr>
        <w:shd w:val="clear" w:color="auto" w:fill="FFFFFF"/>
        <w:spacing w:before="0" w:after="0" w:line="240" w:lineRule="atLeast"/>
        <w:ind w:left="300" w:right="51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99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510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#1本文中图9、图4G、图5I、图7I都存在几个重叠区域。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510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510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61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6448425" cy="509228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40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09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61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61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61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615" w:firstLine="48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t>2024年4月18日发表了更正：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https://www.liebertpub.com/doi/10.1089/ars.2021.0083.correx。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61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615" w:firstLine="48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作者没有说明这些问题是由第三方指出的。作者也没有解释原始图片中的问题所在。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61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615" w:firstLine="48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“在 2022 年 3 月出版的《Antioxidants &amp; Redox Signaling》（第 36 卷；第 7-9 期，第 505-524 页）中，Gao 等人撰写的题为 “PDK4 Decrease Neuronal Apoptosis via Inhibiting ROS-ASK1/P38 Pathway in Early Brain Injury After Subarachnoid Hemorrhage ”的文章需要更正。在最初发表的文章中，图 4、图 7 和图 9 包含了错误的荧光图像。下图中，左边的图片为原图，右边的图片为修改后的图片。在图 4 中，SAH+siRNA-NC 组的荧光图像已经更正。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61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615" w:firstLine="48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作者已确保这些修改精确地代表了实验组的原意，从而加强了原始研究结果的有效性。此外，作者还希望澄清，这些错误并不影响实验结果和文章的整体阅读，并相信这一图像选择上的无心之失不会破坏文章的总体结论。为了反映这一点，文章的在线版本已经进行了更正。作者对这些错误表示歉意"。</w:t>
      </w:r>
    </w:p>
    <w:p>
      <w:pPr>
        <w:shd w:val="clear" w:color="auto" w:fill="FFFFFF"/>
        <w:spacing w:before="0" w:after="150" w:line="384" w:lineRule="atLeast"/>
        <w:ind w:left="300" w:right="61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150" w:line="336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</w:p>
    <w:p>
      <w:pP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15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论文一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基金支持：</w:t>
      </w:r>
    </w:p>
    <w:p>
      <w:pPr>
        <w:spacing w:before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中国国家自然科学基金（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NSFC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）的资助，项目编号分别为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81771291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（授予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C.-H.H.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81371294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（授予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C.-H.H.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81501022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（授予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X.-S.Z.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81401029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（授予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W.L.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江苏省自然科学基金资助项目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BK20141375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基金支持：</w:t>
      </w:r>
    </w:p>
    <w:p>
      <w:pPr>
        <w:spacing w:before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中国国家自然科学基金（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NSFC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W.L.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项目编号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81870922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C.-H.H.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项目编号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81771291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Z.Z.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项目编号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81971127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Y.L.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项目编号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81901203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南京市卫生和计划生育委员会医学科技发展基金重点项目（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W.L.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项目编号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JQX18001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中央高校基本科研业务费专项资金（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W.L.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项目编号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021414380361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安徽省高等学校自然科学研究项目（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D.-Y.X.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项目编号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KJ2018A0253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皖南医学院第一附属医院专业技术人员科研项目（项目编号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YR201911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https://pubpeer.com/publications/0499B6CA8D8C626DE4995623C9CEEE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https://pubmed.ncbi.nlm.nih.gov/30351993/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https://pubmed.ncbi.nlm.nih.gov/34498942/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https://www.pubpeer.com/publications/814BE07659C96F2FD2ABD32443BAF1#1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https://pubpeer.com/publications/4A5392EB785A5F5033DE966A789C71#2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https://pubmed.ncbi.nlm.nih.gov/32876840/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4876&amp;idx=1&amp;sn=758333b11936c150387448dfa00988e1&amp;chksm=c5d96a1515840971192749737440132a8c30ace886ac88cbf8899987b1e1a9ffc3f505ea4377&amp;scene=126&amp;sessionid=17426647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