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山东第一医科大学公共卫生学院某院长的论文被撤！</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2025-03-20 12:15:49</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2024</w:t>
      </w:r>
      <w:r>
        <w:rPr>
          <w:rStyle w:val="any"/>
          <w:rFonts w:ascii="PMingLiU" w:eastAsia="PMingLiU" w:hAnsi="PMingLiU" w:cs="PMingLiU"/>
          <w:color w:val="000000"/>
          <w:spacing w:val="8"/>
        </w:rPr>
        <w:t>年</w:t>
      </w:r>
      <w:r>
        <w:rPr>
          <w:rStyle w:val="any"/>
          <w:color w:val="000000"/>
          <w:spacing w:val="8"/>
          <w:lang w:val="en-US" w:eastAsia="en-US"/>
        </w:rPr>
        <w:t>9</w:t>
      </w:r>
      <w:r>
        <w:rPr>
          <w:rStyle w:val="any"/>
          <w:rFonts w:ascii="PMingLiU" w:eastAsia="PMingLiU" w:hAnsi="PMingLiU" w:cs="PMingLiU"/>
          <w:color w:val="000000"/>
          <w:spacing w:val="8"/>
        </w:rPr>
        <w:t>月，</w:t>
      </w:r>
      <w:r>
        <w:rPr>
          <w:rStyle w:val="any"/>
          <w:rFonts w:ascii="PMingLiU" w:eastAsia="PMingLiU" w:hAnsi="PMingLiU" w:cs="PMingLiU"/>
          <w:color w:val="000000"/>
          <w:spacing w:val="8"/>
        </w:rPr>
        <w:t>山东第一医科大学公共卫生学院在期刊</w:t>
      </w:r>
      <w:r>
        <w:rPr>
          <w:rStyle w:val="any"/>
          <w:color w:val="000000"/>
          <w:spacing w:val="8"/>
          <w:lang w:val="en-US" w:eastAsia="en-US"/>
        </w:rPr>
        <w:t>Heliyon</w:t>
      </w:r>
      <w:r>
        <w:rPr>
          <w:rStyle w:val="any"/>
          <w:rFonts w:ascii="PMingLiU" w:eastAsia="PMingLiU" w:hAnsi="PMingLiU" w:cs="PMingLiU"/>
          <w:color w:val="000000"/>
          <w:spacing w:val="8"/>
        </w:rPr>
        <w:t>上发表一篇研究论文，研究了痛经女大学生血浆金属与血红蛋白的关系。</w:t>
      </w:r>
      <w:r>
        <w:rPr>
          <w:rStyle w:val="any"/>
          <w:color w:val="000000"/>
          <w:spacing w:val="8"/>
          <w:lang w:val="en-US" w:eastAsia="en-US"/>
        </w:rPr>
        <w:t>2025</w:t>
      </w:r>
      <w:r>
        <w:rPr>
          <w:rStyle w:val="any"/>
          <w:rFonts w:ascii="PMingLiU" w:eastAsia="PMingLiU" w:hAnsi="PMingLiU" w:cs="PMingLiU"/>
          <w:color w:val="000000"/>
          <w:spacing w:val="8"/>
        </w:rPr>
        <w:t>年</w:t>
      </w:r>
      <w:r>
        <w:rPr>
          <w:rStyle w:val="any"/>
          <w:color w:val="000000"/>
          <w:spacing w:val="8"/>
          <w:lang w:val="en-US" w:eastAsia="en-US"/>
        </w:rPr>
        <w:t>3</w:t>
      </w:r>
      <w:r>
        <w:rPr>
          <w:rStyle w:val="any"/>
          <w:rFonts w:ascii="PMingLiU" w:eastAsia="PMingLiU" w:hAnsi="PMingLiU" w:cs="PMingLiU"/>
          <w:color w:val="000000"/>
          <w:spacing w:val="8"/>
        </w:rPr>
        <w:t>月，该论文被撤稿。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Associations between plasma metals and hemoglobin in female college students with dysmenorrhea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Qingzhi Hou </w:t>
      </w:r>
      <w:r>
        <w:rPr>
          <w:rStyle w:val="any"/>
          <w:rFonts w:ascii="PMingLiU" w:eastAsia="PMingLiU" w:hAnsi="PMingLiU" w:cs="PMingLiU"/>
          <w:color w:val="000000"/>
          <w:spacing w:val="8"/>
        </w:rPr>
        <w:t>（第一及通讯作者，音译，侯青芝）</w:t>
      </w:r>
      <w:r>
        <w:rPr>
          <w:rStyle w:val="any"/>
          <w:color w:val="000000"/>
          <w:spacing w:val="8"/>
          <w:lang w:val="en-US" w:eastAsia="en-US"/>
        </w:rPr>
        <w:t>, Yuchen Zhang , Hua Yang , Yunjie Wang , Zexi Xu , Jiujing Lin , Jia Li , Chenyang Hou , Zhanhui Qiu , Haoran Zhang , Ping Zhang , Xiangsheng Xue , Xiaotong Shen , Xinghua Xu , Hui Zou , Zhenrui Ma , Jing Gao , Xiaomei Li</w:t>
      </w:r>
      <w:r>
        <w:rPr>
          <w:rStyle w:val="any"/>
          <w:rFonts w:ascii="PMingLiU" w:eastAsia="PMingLiU" w:hAnsi="PMingLiU" w:cs="PMingLiU"/>
          <w:color w:val="000000"/>
          <w:spacing w:val="8"/>
        </w:rPr>
        <w:t>（通讯作者，音译，</w:t>
      </w:r>
      <w:r>
        <w:rPr>
          <w:rStyle w:val="any"/>
          <w:rFonts w:ascii="PMingLiU" w:eastAsia="PMingLiU" w:hAnsi="PMingLiU" w:cs="PMingLiU"/>
          <w:color w:val="000000"/>
          <w:spacing w:val="8"/>
        </w:rPr>
        <w:t>李晓梅）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山东第一医科大学公共卫生学院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7717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868682" name=""/>
                    <pic:cNvPicPr>
                      <a:picLocks noChangeAspect="1"/>
                    </pic:cNvPicPr>
                  </pic:nvPicPr>
                  <pic:blipFill>
                    <a:blip xmlns:r="http://schemas.openxmlformats.org/officeDocument/2006/relationships" r:embed="rId6"/>
                    <a:stretch>
                      <a:fillRect/>
                    </a:stretch>
                  </pic:blipFill>
                  <pic:spPr>
                    <a:xfrm>
                      <a:off x="0" y="0"/>
                      <a:ext cx="5276850" cy="2771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月，国际打假人</w:t>
      </w:r>
      <w:r>
        <w:rPr>
          <w:rStyle w:val="any"/>
          <w:b/>
          <w:bCs/>
          <w:spacing w:val="8"/>
          <w:lang w:val="en-US" w:eastAsia="en-US"/>
        </w:rPr>
        <w:t>Hoya camphorifolia</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2025</w:t>
      </w:r>
      <w:r>
        <w:rPr>
          <w:rStyle w:val="any"/>
          <w:rFonts w:ascii="PMingLiU" w:eastAsia="PMingLiU" w:hAnsi="PMingLiU" w:cs="PMingLiU"/>
          <w:spacing w:val="8"/>
        </w:rPr>
        <w:t>年</w:t>
      </w:r>
      <w:r>
        <w:rPr>
          <w:rStyle w:val="any"/>
          <w:spacing w:val="8"/>
          <w:lang w:val="en-US" w:eastAsia="en-US"/>
        </w:rPr>
        <w:t>3</w:t>
      </w:r>
      <w:r>
        <w:rPr>
          <w:rStyle w:val="any"/>
          <w:rFonts w:ascii="PMingLiU" w:eastAsia="PMingLiU" w:hAnsi="PMingLiU" w:cs="PMingLiU"/>
          <w:spacing w:val="8"/>
        </w:rPr>
        <w:t>月</w:t>
      </w:r>
      <w:r>
        <w:rPr>
          <w:rStyle w:val="any"/>
          <w:spacing w:val="8"/>
          <w:lang w:val="en-US" w:eastAsia="en-US"/>
        </w:rPr>
        <w:t>19</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应编辑要求，本文已被撤回。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发表后，爱思唯尔研究诚信与出版伦理团队代表该期刊进行的一项调查发现了与文章无关的参考文献。作者被要求对这些参考文献在他们的工作中的存在发表评论，但无法令人满意地解决这些参考文献的原因。因此，编辑对文章的完整性和研究结果不再有信心，并决定撤回。科学界对此事持非常强烈的看法，并向期刊读者道歉，表示在提交过程中没有发现这一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作者不同意撤回，并对撤回的理由提出异议。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https://pubpeer.com/publications/10C4620DB5DB783FCDACE0F28DAAE7/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351&amp;idx=1&amp;sn=c409c14cf75d7256de4c71bf383c5f56&amp;chksm=c1b0bf2c04f2ee757115a2f940a35aa997c125330a5f0e2b724715dd709631f9287ddb0a084f&amp;scene=126&amp;sessionid=174266417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