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国际纳米医学期刊近期重点被关注，电镜图像明显操纵，嘉兴市第一医院的论文被质疑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嘉兴市第一医院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10.2147/IJN.S174030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08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93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93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83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处重复面板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3218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4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中存在克隆的纳米颗粒。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2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13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https://www.dovepress.com/chitosan-microcapsulated-insulin-alleviates-mesenteric-microcirculatio-peer-reviewed-fulltext-article-IJN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91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96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53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3&amp;sn=3f575979b99176ab0e33068ac56f1e47&amp;chksm=c2cf8862736f51d0339e51a9b1ed1a1ad1070d69661ca7ca437249020f073dcefc77b3524bc5&amp;scene=126&amp;sessionid=17426632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