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南京医科大学第一附属医院肿瘤科论文被指存疑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16:51:49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757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02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2020年，主要来自南京医科大学第一附属医院肿瘤科的 Jun Han , Jie Kan , Xinguo Wang , Qingling Yuan , Xiaoyan Song , Min Huang , Hao Wu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Translational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Polyphyllin I suppresses proliferation and promotes apoptosis of gastric cancer cell by inhibiting stat3 phosphorylation 的论文。该工作得到了青海省科技厅项目（编号：2015-ZJ-751）和中国国家自然科学基金（编号：81301898）的资助。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0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4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85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82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https://www.pubpeer.org/publications/141603F774DA9852BAAA23C4B5E6FE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84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540&amp;idx=1&amp;sn=64889a0057ad3706590c38f73e2edcb6&amp;chksm=c2acb59a373208a77db1082204a23d03df4c0754c258dc0c2d5b5243668238fdbeb937c2ea1b&amp;scene=126&amp;sessionid=17426369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