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？华东理工大学材料科学与工程学院研究遭质疑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09:11:11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3678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894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Effect of sulfated chitosan hydrogel on vascularization and osteogenesis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硫酸化壳聚糖水凝胶对血管生成和成骨的影响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感谢国家自然科学基金创新研究群体项目（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51621002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31870953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）和上海市浦江区项目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18PJ1402400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10.1016/j.carbpol.2021.119059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Qinghao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23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66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包含不同时间点的两个相同的流式细胞图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143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25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https://pubpeer.com/publications/949BD48FF328D6584868EDCB3E40A1#1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9&amp;idx=2&amp;sn=4a3e5dd85c1acbc9d080584e6e938f6a&amp;chksm=c04e1765192ebba50e7ec165c7a19a4eba5c805dd5641b3bde9750b52336baa5883d85835e71&amp;scene=126&amp;sessionid=174257632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