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北京大学第三医院血液科论文图片重复被质疑，作者暂未回应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07:54:55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15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472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903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0351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351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323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Oncol Lett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“Treatment with a selenium-platinum compound induced T-cell acute lymphoblastic leukemia/lymphoma cells apoptosis through the mitochondrial signaling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（硒铂化合物治疗通过线粒体信号通路诱导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T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细胞急性淋巴细胞白血病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淋巴瘤细胞凋亡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第一作者：北京大学第三医院血液科与淋巴瘤研究中心的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Feifei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Wu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（音译：吴菲菲）；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北京大学第三医院血液科与淋巴瘤研究中心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Xiaoyan Ke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（音译：克晓燕）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247229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15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4931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86499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209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3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2025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月，作者暂未回应。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16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91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Wu F, Cao W, Xu H, Zhu M, Wang J, Ke X. Treatment with a selenium-platinum compound induced T-cell acute lymphoblastic leukemia/lymphoma cells apoptosis through the mitochondrial signaling pathway. Oncol Lett. 2017 Mar;13(3):1702-1710. doi: 10.3892/ol.2017.5666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3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2.5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Q3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2017 Feb 1. PMID: 28454312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PMC5403366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4204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204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emf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734&amp;idx=1&amp;sn=b42407a74d17b60739a35e126dedae72&amp;chksm=c02732fd5c9052b458b2a4c495b3a969e273a0cf5644a20a7399614201da3fb7bf1713d7eeae&amp;scene=126&amp;sessionid=1742577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