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查重发现，疑似盗用</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年前发表的论文图片，辽宁省肿瘤医院放疗科的论文被质疑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81642"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，辽宁省肿瘤医院放疗科</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Molecular Therapy — Nucleic Acids(</w:t>
      </w:r>
      <w:r>
        <w:rPr>
          <w:rStyle w:val="any"/>
          <w:rFonts w:ascii="PMingLiU" w:eastAsia="PMingLiU" w:hAnsi="PMingLiU" w:cs="PMingLiU"/>
          <w:spacing w:val="9"/>
          <w:sz w:val="23"/>
          <w:szCs w:val="23"/>
        </w:rPr>
        <w:t>中科院二区</w:t>
      </w:r>
      <w:r>
        <w:rPr>
          <w:rStyle w:val="any"/>
          <w:rFonts w:ascii="Times New Roman" w:eastAsia="Times New Roman" w:hAnsi="Times New Roman" w:cs="Times New Roman"/>
          <w:spacing w:val="9"/>
          <w:sz w:val="23"/>
          <w:szCs w:val="23"/>
        </w:rPr>
        <w:t xml:space="preserve"> IF=6.5)</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“LncRNA LINC00963 Promotes Tumorigenesis and Radioresistance in Breast Cancer by Sponging miR-324-3p and Inducing ACK1 Expression”</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讯作者：辽宁省肿瘤医院</w:t>
      </w:r>
      <w:r>
        <w:rPr>
          <w:rStyle w:val="any"/>
          <w:rFonts w:ascii="Times New Roman" w:eastAsia="Times New Roman" w:hAnsi="Times New Roman" w:cs="Times New Roman"/>
          <w:spacing w:val="9"/>
          <w:sz w:val="23"/>
          <w:szCs w:val="23"/>
        </w:rPr>
        <w:t>Na Zhang</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第一作者：辽宁省肿瘤医院</w:t>
      </w:r>
      <w:r>
        <w:rPr>
          <w:rStyle w:val="any"/>
          <w:rFonts w:ascii="Times New Roman" w:eastAsia="Times New Roman" w:hAnsi="Times New Roman" w:cs="Times New Roman"/>
          <w:spacing w:val="9"/>
          <w:sz w:val="23"/>
          <w:szCs w:val="23"/>
        </w:rPr>
        <w:t>Na Zhang, Xue Zeng</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基金支持：本研究得到了中国辽宁省科技计划项目（</w:t>
      </w:r>
      <w:r>
        <w:rPr>
          <w:rStyle w:val="any"/>
          <w:rFonts w:ascii="Times New Roman" w:eastAsia="Times New Roman" w:hAnsi="Times New Roman" w:cs="Times New Roman"/>
          <w:spacing w:val="9"/>
          <w:sz w:val="23"/>
          <w:szCs w:val="23"/>
        </w:rPr>
        <w:t>201602452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20180540129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20180530095</w:t>
      </w:r>
      <w:r>
        <w:rPr>
          <w:rStyle w:val="any"/>
          <w:rFonts w:ascii="PMingLiU" w:eastAsia="PMingLiU" w:hAnsi="PMingLiU" w:cs="PMingLiU"/>
          <w:spacing w:val="9"/>
          <w:sz w:val="23"/>
          <w:szCs w:val="23"/>
        </w:rPr>
        <w:t>）、辽宁省肿瘤放射增敏和正常组织放射防护重点实验室项目（</w:t>
      </w:r>
      <w:r>
        <w:rPr>
          <w:rStyle w:val="any"/>
          <w:rFonts w:ascii="Times New Roman" w:eastAsia="Times New Roman" w:hAnsi="Times New Roman" w:cs="Times New Roman"/>
          <w:spacing w:val="9"/>
          <w:sz w:val="23"/>
          <w:szCs w:val="23"/>
        </w:rPr>
        <w:t>2018225102</w:t>
      </w:r>
      <w:r>
        <w:rPr>
          <w:rStyle w:val="any"/>
          <w:rFonts w:ascii="PMingLiU" w:eastAsia="PMingLiU" w:hAnsi="PMingLiU" w:cs="PMingLiU"/>
          <w:spacing w:val="9"/>
          <w:sz w:val="23"/>
          <w:szCs w:val="23"/>
        </w:rPr>
        <w:t>号）和辽宁省肿瘤医院和中国研究院人才培养项目（</w:t>
      </w:r>
      <w:r>
        <w:rPr>
          <w:rStyle w:val="any"/>
          <w:rFonts w:ascii="Times New Roman" w:eastAsia="Times New Roman" w:hAnsi="Times New Roman" w:cs="Times New Roman"/>
          <w:spacing w:val="9"/>
          <w:sz w:val="23"/>
          <w:szCs w:val="23"/>
        </w:rPr>
        <w:t>201703</w:t>
      </w:r>
      <w:r>
        <w:rPr>
          <w:rStyle w:val="any"/>
          <w:rFonts w:ascii="PMingLiU" w:eastAsia="PMingLiU" w:hAnsi="PMingLiU" w:cs="PMingLiU"/>
          <w:spacing w:val="9"/>
          <w:sz w:val="23"/>
          <w:szCs w:val="23"/>
        </w:rPr>
        <w:t>）的支持。</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304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025571" name=""/>
                    <pic:cNvPicPr>
                      <a:picLocks noChangeAspect="1"/>
                    </pic:cNvPicPr>
                  </pic:nvPicPr>
                  <pic:blipFill>
                    <a:blip xmlns:r="http://schemas.openxmlformats.org/officeDocument/2006/relationships" r:embed="rId8"/>
                    <a:stretch>
                      <a:fillRect/>
                    </a:stretch>
                  </pic:blipFill>
                  <pic:spPr>
                    <a:xfrm>
                      <a:off x="0" y="0"/>
                      <a:ext cx="5486400" cy="273047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48000"/>
            <wp:docPr id="100003" name="" descr="中企高呈签约辽宁省肿瘤医院，打造智慧医疗便捷服务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53042" name=""/>
                    <pic:cNvPicPr>
                      <a:picLocks noChangeAspect="1"/>
                    </pic:cNvPicPr>
                  </pic:nvPicPr>
                  <pic:blipFill>
                    <a:blip xmlns:r="http://schemas.openxmlformats.org/officeDocument/2006/relationships" r:embed="rId9"/>
                    <a:stretch>
                      <a:fillRect/>
                    </a:stretch>
                  </pic:blipFill>
                  <pic:spPr>
                    <a:xfrm>
                      <a:off x="0" y="0"/>
                      <a:ext cx="548640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查重发现，与早</w:t>
      </w:r>
      <w:r>
        <w:rPr>
          <w:rStyle w:val="any"/>
          <w:rFonts w:ascii="Times New Roman" w:eastAsia="Times New Roman" w:hAnsi="Times New Roman" w:cs="Times New Roman"/>
          <w:b/>
          <w:bCs/>
          <w:spacing w:val="9"/>
          <w:sz w:val="23"/>
          <w:szCs w:val="23"/>
        </w:rPr>
        <w:t>13</w:t>
      </w:r>
      <w:r>
        <w:rPr>
          <w:rStyle w:val="any"/>
          <w:rFonts w:ascii="PMingLiU" w:eastAsia="PMingLiU" w:hAnsi="PMingLiU" w:cs="PMingLiU"/>
          <w:b/>
          <w:bCs/>
          <w:spacing w:val="9"/>
          <w:sz w:val="23"/>
          <w:szCs w:val="23"/>
        </w:rPr>
        <w:t>年发表的论文出现图片重复。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397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86600" name=""/>
                    <pic:cNvPicPr>
                      <a:picLocks noChangeAspect="1"/>
                    </pic:cNvPicPr>
                  </pic:nvPicPr>
                  <pic:blipFill>
                    <a:blip xmlns:r="http://schemas.openxmlformats.org/officeDocument/2006/relationships" r:embed="rId10"/>
                    <a:stretch>
                      <a:fillRect/>
                    </a:stretch>
                  </pic:blipFill>
                  <pic:spPr>
                    <a:xfrm>
                      <a:off x="0" y="0"/>
                      <a:ext cx="5486400" cy="2839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https://pubpeer.com/publications/1DB54946D624578CC3AD79416F3251#1</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9251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3&amp;sn=d7bfe703a041cb1bcf0eccf43a74e9e8&amp;chksm=c217afa7cb730c60f62430e513f6c4fe75009791af48418afb23a27223b15e0b66afe584de76&amp;scene=126&amp;sessionid=174257717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