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上海市第三人民医院姜波健的论文被撤稿，存在不恰当的图像面板重复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88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675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日，上海交通大学医学院附属上海市第三人民医院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Ji-wei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Bo-jian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姜波健）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Scholarly Research Notices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"Study on the Biological Characteristics of CD133 (+) Cells Interfered by RNA Interference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干扰研究胃癌中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CD133 (+)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细胞的生物学特征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81101850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）、上海市卫生局基金（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2010018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）、上海市教育委员会基金（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jdy10022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）以及上海交通大学医学院研究基金（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YZ1055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066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17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5494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232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14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不同实验标签下图像面板重复：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.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 duplication contradicts labels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80288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380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42" w:right="390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图8a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同一个对照条带的部分旋转后被用来代表两种不同的条件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Concern shown above from Figure 8a.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Portions of a control band have been used to represent two different conditions, with the last lane rotated 180° relative to each other. It is difficult to understand how this manipulation could occur by accident.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01207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99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图7c中的两幅图像似乎重叠。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7c seem to overlap, but are described as representing different groups.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61796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05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7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上述文章已被John Wiley and Sons Ltd撤回。此次撤回是基于对第三方提出的担忧进行调查后的决定，调查发现文章中存在不恰当的图像面板重复现象，这些重复的图像展示了不同的实验条件（图3c、7c、8a和9a）。因此，出版商对文章所呈现的数据失去了信心，并认为该手稿的结论受到了严重影响。作者及其所在机构已被告知这些担忧，但他们未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32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https://pubpeer.com/publications/815FF4C18425E8540A5E2AC0A2E38E#5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https://pubmed.ncbi.nlm.nih.gov/25006468/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https://onlinelibrary.wiley.com/doi/10.1155/isr3/9806262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5&amp;sn=f8e3cae5a6280c97d828bace7fe3bb8e&amp;chksm=c1cc2cb3ebe12d9a7efa9e6c9fc59f232d4cb6df709dab234622b25c0129aa6b9cc0a88a3531&amp;scene=126&amp;sessionid=17424902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