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桂林医学院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 Qi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（第一兼通讯）的论文被撤稿，因图像重叠问题及未获伦理审查批准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05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688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</w:rPr>
        <w:t>桂林医学院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 Qi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Nanoscale Research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IF=5.5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"Poly(γ-glutamic acid)-coated lipoplexes loaded with Doxorubicin for enhancing the antitumor activity against liver tumors"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负载多柔比星的聚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(γ-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谷氨酸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包裹脂质体用于增强肝脏肿瘤的抗肿瘤活性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该项目得到了中国广西壮族自治区教育厅（编号：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KY2015YB222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）和中国广西壮族自治区自然科学基金（编号：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2015GXNFSAA139183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54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555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9400"/>
            <wp:docPr id="100004" name="" descr="85周年校庆|祝福您，我的桂医（视频）-桂林医学院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98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691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图6C与无关论文肿瘤图重复。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[left] Fig 6C.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[right] Fig 3A from "Genistein decreases the breast cancer stem-like cell population through Hedgehog pathway" (Fan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869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57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5: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87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24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"Upregulation of the δ opioid receptor in liver cancer promotes liver cancer progression both in vitro and in vivo" (Tang et al 2013):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573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351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"RNAi-mediated EZH2 depletion decreases MDR1 expression and sensitizes multidrug-resistant hepatocellular carcinoma cells to chemotherapy" (Tang et al 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991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48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95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根据通讯作者的要求撤回了本文。文章发表后，有人对图5与[1]中的图6a图像重叠以及图6与[2]中的图3a图像重叠表示担忧。此外，通讯作者还表示该研究未获得伦理审查批准。因此，主编们对该文章所呈现的研究失去了信心。作者Na Qi代表所有作者声明，所有作者均同意此次撤回。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297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https://pubpeer.com/publications/5DD2C56CF4D415F0B7BF6BE2192DBD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https://pubmed.ncbi.nlm.nih.gov/28532126/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https://link.springer.com/article/10.1186/s11671-025-04187-w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2&amp;sn=dc8d3c4fc389ada5986a9a077450c75e&amp;chksm=c19e29a85ffc429a93b8cff0041ac8b7b8ad2cc3f061b79af64345c8126d7df7b38b0d5ce2a8&amp;scene=126&amp;sessionid=17424902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