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惊爆学术圈！《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Carcinogenesis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》发表论文被指问题，涉及同济十院与上海儿童医学中心团队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23:35:42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22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61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由 Guoqing Zhu、Mingping Qian、Liesheng Lu、Yan Chen、Xiao Zhang、Qi Wu、Ya Liu、Zhixuan Bian、Yueyue Yang、Susu Guo、Jiayi Wang（通讯作者）、Qiuhui Pan（通讯作者）和 Fenyong Sun（通讯作者）共同完成的一项研究受到评论人质疑。该研究发表于《Carcinogenesis》期刊，题为 “O - GlcNAcylation of YY1 stimulates tumorigenesis in colorectal cancer cells by targeting SLC22A15 and AANAT”。其中，通讯作者 Fenyong Sun 和 Jiayi Wang 单位为同济大学附属第十人民医院检验科，通讯作者 Qiuhui Pan 单位为上海交通大学医学院上海儿童医学中心临床医学科。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66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66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47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2025年3月评论人Tricholestes criniger指出：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45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35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https://pubpeer.com/publications/8D0951B4E2BB49AD550644E5786343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75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1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3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18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31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01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88&amp;idx=1&amp;sn=9508df90f38f1f9497722dcc304168bc&amp;chksm=c3659f5c55061abe3e37e1deadcea967e5fc27eae761455857508371b61fc08b3ce0c9d95670&amp;scene=126&amp;sessionid=17424899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