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福建协和医院口腔科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Fluoresc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论文系统操纵出版过程撤回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09:41:26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682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2520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福建协和医院口腔科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J Fluoresc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论文系统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操纵出版过程撤回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 New Luminescent Zn(II) Complex: Selective Sensing of Cr2O72- and Prevention Activity Against Orthodontic Root Absorption by Suppressing Inflammatory Response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新型发光锌（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）配合物：选择性感知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Cr2O72-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并通过抑制炎症反应预防正畸根吸收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通过溶剂热组装三端多羧酸配体、含有两种不同配位模式的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V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形双吡啶配体以及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Zn2+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离子，制备了一种基于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Zn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）离子作为节点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[Zn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OPY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Hbtc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]n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[H3btc=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三甲苯甲酸和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OPY=4,4'-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（氧基双（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4,1-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亚苯基））联吡啶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的新型发光配位聚合物（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）。光致发光实验也表明，配位聚合物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对重铬酸钾具有高灵敏度，其猝灭效率为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2.12×104L·mol-1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。此外，在体内评估了其对正畸根吸收的治疗活性。首先，本研究进行了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测定，以评估合成化合物的生物毒性。接下来，通过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试剂盒测定牙周膜成纤维细胞释放的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TNF-α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Cbfα1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。此外，通过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测量了化合物处理后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NF-κB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活化的信号通路。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福建省福州市福建医科大学附属协和医院口腔科。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福建省福州市福建医科大学附属协和医院口腔科，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 Fluoresc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系统操纵出版过程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总编辑和出版商撤回了这篇文章。在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Bimler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的描述性研究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预印本沉积之后，出版商的一项调查发现了系统操纵出版过程的证据。反复出现的问题包括但不限于不支持文本中所作声明的引用、非标准措辞、数字中的异常和道德批准声明中的差异。根据调查结果，总编辑对本文的结果和结论不再有信心。作者没有回复编辑关于此次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59067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516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63963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942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63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50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07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96&amp;idx=1&amp;sn=85bb25f96a78cd09d08d76e5f3af89d6&amp;chksm=c04c74f05e377b90b09e2b135148f6285ed0cd495d76f5c6e165ef6418b2e89e6c8c21943364&amp;scene=126&amp;sessionid=1742524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