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IF=16.1! </w:t>
        </w:r>
        <w:r>
          <w:rPr>
            <w:rStyle w:val="a"/>
            <w:rFonts w:ascii="PMingLiU" w:eastAsia="PMingLiU" w:hAnsi="PMingLiU" w:cs="PMingLiU"/>
            <w:b w:val="0"/>
            <w:bCs w:val="0"/>
            <w:spacing w:val="8"/>
          </w:rPr>
          <w:t>中科院上海硅酸盐研究所国家重点实验室发表的顶级期刊论文被质疑图片重复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2025-03-21 17:38:19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年，主要来自中国科学院上海硅酸盐研究所高性能陶瓷和超微结构国家重点实验室</w:t>
      </w:r>
      <w:r>
        <w:rPr>
          <w:rStyle w:val="any"/>
          <w:rFonts w:ascii="Times New Roman" w:eastAsia="Times New Roman" w:hAnsi="Times New Roman" w:cs="Times New Roman"/>
          <w:spacing w:val="8"/>
        </w:rPr>
        <w:t xml:space="preserve">Yanyan Liu , Yong Liu , Wenbo Bu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Chao Cheng , Changjing Zuo , Qingfeng Xiao , Yong Sun , Dalong Ni , Chen Zhang , Jianan Liu , Jianlin Shi </w:t>
      </w:r>
      <w:r>
        <w:rPr>
          <w:rStyle w:val="any"/>
          <w:rFonts w:ascii="PMingLiU" w:eastAsia="PMingLiU" w:hAnsi="PMingLiU" w:cs="PMingLiU"/>
          <w:spacing w:val="8"/>
        </w:rPr>
        <w:t>（通讯作者，音译施剑林）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Angewandte Chemie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Hypoxia Induced by Upconversion‐Based Photodynamic Therapy: Towards Highly Effective Synergistic Bioreductive Therapy in Tumors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Tanacetum macrophyllum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3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31239" name=""/>
                    <pic:cNvPicPr>
                      <a:picLocks noChangeAspect="1"/>
                    </pic:cNvPicPr>
                  </pic:nvPicPr>
                  <pic:blipFill>
                    <a:blip xmlns:r="http://schemas.openxmlformats.org/officeDocument/2006/relationships" r:embed="rId6"/>
                    <a:stretch>
                      <a:fillRect/>
                    </a:stretch>
                  </pic:blipFill>
                  <pic:spPr>
                    <a:xfrm>
                      <a:off x="0" y="0"/>
                      <a:ext cx="5486400" cy="2763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https://www.pubpeer.org/publications/478E4DFE80901AA378267D03E98BB5#1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中国科学院上海硅酸盐研究所"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中国科学院上海硅酸盐研究所</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30&amp;idx=1&amp;sn=68e4491eec587456772511acbe98a60c&amp;chksm=c053d5b75d185a519bc99088e649795440ef3199d8a831ba677395dcec2c2d1de42260c67360&amp;scene=126&amp;sessionid=17425502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2585593007901900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