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赣南医科大学第一附属医院脊柱外科论文为何遭质疑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22:10:54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999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3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2023年，来自赣南医科大学第一附属医院脊柱外科的 Jiaquan Luo （第一&amp;通讯作者，音译罗嘉全） , Xuhua Wang , Zhaoyuan Chen , Huaqiang Zhou , Yihui Xiao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Bone Oncology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role and mechanism of JAK2/STAT3 signaling pathway regulated by m6A methyltransferase KIAA1429 in osteosarcoma 的论文。该研究得到了江西省自然科学基金（编号：20202BABL216015）的支持。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98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8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84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https://pubpeer.org/publications/A96A6A9B30693FFF0A2BF0B0E1C0E3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17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830&amp;idx=1&amp;sn=68f546d3ea2e4781b28de22910b58dce&amp;chksm=c0be0037d03e73e38f3144c6f560c07f2525a80b7d3243229ac7addb90d9942a4e42bec46fa2&amp;scene=126&amp;sessionid=17425686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